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7319"/>
        <w:gridCol w:w="2655"/>
        <w:gridCol w:w="9"/>
      </w:tblGrid>
      <w:tr w:rsidR="00245BBB" w:rsidRPr="003510D6" w:rsidTr="00E70E39">
        <w:trPr>
          <w:gridAfter w:val="1"/>
          <w:wAfter w:w="9" w:type="dxa"/>
          <w:trHeight w:hRule="exact" w:val="187"/>
        </w:trPr>
        <w:tc>
          <w:tcPr>
            <w:tcW w:w="8635" w:type="dxa"/>
            <w:gridSpan w:val="2"/>
            <w:tcBorders>
              <w:right w:val="single" w:sz="4" w:space="0" w:color="auto"/>
            </w:tcBorders>
            <w:noWrap/>
          </w:tcPr>
          <w:p w:rsidR="00245BBB" w:rsidRPr="000D6F21" w:rsidRDefault="008420D7" w:rsidP="00C2186F">
            <w:pPr>
              <w:pStyle w:val="Formnumber"/>
            </w:pPr>
            <w:r>
              <w:t>TR-WM-128 (1/</w:t>
            </w:r>
            <w:r w:rsidR="00C2186F">
              <w:t xml:space="preserve">20)   Formerly ERS–10897-STI </w:t>
            </w:r>
          </w:p>
        </w:tc>
        <w:tc>
          <w:tcPr>
            <w:tcW w:w="2655" w:type="dxa"/>
            <w:tcBorders>
              <w:top w:val="single" w:sz="4" w:space="0" w:color="auto"/>
              <w:left w:val="single" w:sz="4" w:space="0" w:color="auto"/>
              <w:right w:val="single" w:sz="4" w:space="0" w:color="auto"/>
            </w:tcBorders>
          </w:tcPr>
          <w:p w:rsidR="00245BBB" w:rsidRPr="00245BBB" w:rsidRDefault="00245BBB" w:rsidP="00245BBB">
            <w:pPr>
              <w:pStyle w:val="Formnumber"/>
              <w:jc w:val="center"/>
            </w:pPr>
            <w:r w:rsidRPr="00245BBB">
              <w:t>FOR OFFICE USE ONLY</w:t>
            </w:r>
          </w:p>
        </w:tc>
      </w:tr>
      <w:tr w:rsidR="00245BBB" w:rsidRPr="003510D6" w:rsidTr="00A266AF">
        <w:trPr>
          <w:gridAfter w:val="1"/>
          <w:wAfter w:w="9" w:type="dxa"/>
          <w:trHeight w:val="720"/>
        </w:trPr>
        <w:tc>
          <w:tcPr>
            <w:tcW w:w="1316" w:type="dxa"/>
            <w:vMerge w:val="restart"/>
            <w:noWrap/>
          </w:tcPr>
          <w:p w:rsidR="00245BBB" w:rsidRPr="003510D6" w:rsidRDefault="00245BBB" w:rsidP="000D6F21">
            <w:r>
              <w:rPr>
                <w:rFonts w:ascii="Arial" w:hAnsi="Arial"/>
                <w:noProof/>
              </w:rPr>
              <w:drawing>
                <wp:anchor distT="0" distB="0" distL="114300" distR="114300" simplePos="0" relativeHeight="251671040" behindDoc="0" locked="0" layoutInCell="1" allowOverlap="1" wp14:anchorId="264A582C" wp14:editId="0D254C01">
                  <wp:simplePos x="0" y="0"/>
                  <wp:positionH relativeFrom="column">
                    <wp:posOffset>15903</wp:posOffset>
                  </wp:positionH>
                  <wp:positionV relativeFrom="paragraph">
                    <wp:posOffset>37299</wp:posOffset>
                  </wp:positionV>
                  <wp:extent cx="667909" cy="667909"/>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511" cy="6725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9" w:type="dxa"/>
            <w:vMerge w:val="restart"/>
            <w:tcBorders>
              <w:right w:val="single" w:sz="4" w:space="0" w:color="auto"/>
            </w:tcBorders>
            <w:noWrap/>
          </w:tcPr>
          <w:p w:rsidR="00245BBB" w:rsidRPr="008A46C3" w:rsidRDefault="00245BBB"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245BBB" w:rsidRDefault="00245BBB" w:rsidP="000D6F21">
            <w:pPr>
              <w:pStyle w:val="DATCPaddress"/>
              <w:rPr>
                <w:rStyle w:val="Italic"/>
              </w:rPr>
            </w:pPr>
            <w:r w:rsidRPr="000D6F21">
              <w:rPr>
                <w:rStyle w:val="Italic"/>
              </w:rPr>
              <w:t>Bureau of Weights and Measures</w:t>
            </w:r>
          </w:p>
          <w:p w:rsidR="00245BBB" w:rsidRPr="000D6F21" w:rsidRDefault="00245BBB" w:rsidP="000D6F21">
            <w:pPr>
              <w:pStyle w:val="DATCPaddress"/>
            </w:pPr>
            <w:r>
              <w:t>P</w:t>
            </w:r>
            <w:r w:rsidRPr="000D6F21">
              <w:t xml:space="preserve"> O Box 7837   Madison, WI 53707-7837</w:t>
            </w:r>
          </w:p>
          <w:p w:rsidR="00245BBB" w:rsidRPr="00C912E0" w:rsidRDefault="00245BBB" w:rsidP="000D6F21">
            <w:pPr>
              <w:pStyle w:val="DATCPaddress"/>
              <w:rPr>
                <w:rStyle w:val="Italic"/>
              </w:rPr>
            </w:pPr>
            <w:r w:rsidRPr="000D6F21">
              <w:t>(608) 224-4942</w:t>
            </w:r>
          </w:p>
        </w:tc>
        <w:tc>
          <w:tcPr>
            <w:tcW w:w="2655" w:type="dxa"/>
            <w:tcBorders>
              <w:left w:val="single" w:sz="4" w:space="0" w:color="auto"/>
              <w:right w:val="single" w:sz="4" w:space="0" w:color="auto"/>
            </w:tcBorders>
          </w:tcPr>
          <w:p w:rsidR="00245BBB" w:rsidRPr="00245BBB" w:rsidRDefault="00245BBB" w:rsidP="00245BBB">
            <w:pPr>
              <w:pStyle w:val="Formtext7pt"/>
            </w:pPr>
          </w:p>
        </w:tc>
      </w:tr>
      <w:tr w:rsidR="00245BBB" w:rsidRPr="003510D6" w:rsidTr="00E70E39">
        <w:trPr>
          <w:gridAfter w:val="1"/>
          <w:wAfter w:w="9" w:type="dxa"/>
          <w:trHeight w:hRule="exact" w:val="432"/>
        </w:trPr>
        <w:tc>
          <w:tcPr>
            <w:tcW w:w="1316" w:type="dxa"/>
            <w:vMerge/>
            <w:noWrap/>
          </w:tcPr>
          <w:p w:rsidR="00245BBB" w:rsidRDefault="00245BBB" w:rsidP="00245BBB">
            <w:pPr>
              <w:rPr>
                <w:rFonts w:ascii="Arial" w:hAnsi="Arial"/>
                <w:noProof/>
              </w:rPr>
            </w:pPr>
          </w:p>
        </w:tc>
        <w:tc>
          <w:tcPr>
            <w:tcW w:w="7319" w:type="dxa"/>
            <w:vMerge/>
            <w:tcBorders>
              <w:right w:val="single" w:sz="4" w:space="0" w:color="auto"/>
            </w:tcBorders>
            <w:noWrap/>
          </w:tcPr>
          <w:p w:rsidR="00245BBB" w:rsidRPr="008A46C3" w:rsidRDefault="00245BBB" w:rsidP="00245BBB">
            <w:pPr>
              <w:pStyle w:val="DATCPname"/>
            </w:pPr>
          </w:p>
        </w:tc>
        <w:tc>
          <w:tcPr>
            <w:tcW w:w="2655" w:type="dxa"/>
            <w:tcBorders>
              <w:left w:val="single" w:sz="4" w:space="0" w:color="auto"/>
              <w:bottom w:val="single" w:sz="4" w:space="0" w:color="auto"/>
              <w:right w:val="single" w:sz="4" w:space="0" w:color="auto"/>
            </w:tcBorders>
            <w:vAlign w:val="bottom"/>
          </w:tcPr>
          <w:p w:rsidR="00245BBB" w:rsidRPr="00B26B53" w:rsidRDefault="00245BBB" w:rsidP="00B26B53">
            <w:pPr>
              <w:pStyle w:val="Statutes"/>
              <w:spacing w:after="0" w:line="220" w:lineRule="exact"/>
              <w:jc w:val="center"/>
              <w:rPr>
                <w:rStyle w:val="Italic"/>
                <w:b/>
                <w:color w:val="FF0000"/>
                <w:sz w:val="18"/>
                <w:szCs w:val="18"/>
              </w:rPr>
            </w:pPr>
          </w:p>
        </w:tc>
      </w:tr>
      <w:tr w:rsidR="00E70E39" w:rsidTr="008B42EE">
        <w:trPr>
          <w:trHeight w:val="548"/>
        </w:trPr>
        <w:tc>
          <w:tcPr>
            <w:tcW w:w="11299" w:type="dxa"/>
            <w:gridSpan w:val="4"/>
            <w:vAlign w:val="bottom"/>
          </w:tcPr>
          <w:p w:rsidR="00E70E39" w:rsidRPr="006C5A8C" w:rsidRDefault="00B26B53" w:rsidP="008B42EE">
            <w:pPr>
              <w:pStyle w:val="Formtitle"/>
              <w:spacing w:before="0" w:beforeAutospacing="0" w:after="0"/>
              <w:rPr>
                <w:rStyle w:val="Italic"/>
                <w:i w:val="0"/>
              </w:rPr>
            </w:pPr>
            <w:r w:rsidRPr="00B26B53">
              <w:t>STI SP001 MONTHLY TANK INSPECTION CHECKLIST</w:t>
            </w:r>
          </w:p>
        </w:tc>
      </w:tr>
    </w:tbl>
    <w:p w:rsidR="008420D7" w:rsidRPr="00A8590F" w:rsidRDefault="00B26B53" w:rsidP="0072254F">
      <w:pPr>
        <w:pStyle w:val="Formtext8pt"/>
        <w:rPr>
          <w:rStyle w:val="Italic"/>
          <w:color w:val="FF0000"/>
          <w:szCs w:val="18"/>
        </w:rPr>
      </w:pPr>
      <w:r w:rsidRPr="00A8590F">
        <w:rPr>
          <w:rStyle w:val="Boldchar"/>
          <w:szCs w:val="18"/>
        </w:rPr>
        <w:t>INSTRUCTIONS:</w:t>
      </w:r>
      <w:r w:rsidRPr="00A8590F">
        <w:t xml:space="preserve"> </w:t>
      </w:r>
      <w:r w:rsidRPr="00A8590F">
        <w:rPr>
          <w:rStyle w:val="Italic"/>
          <w:szCs w:val="18"/>
        </w:rPr>
        <w:t>Fill in ALL applicable data</w:t>
      </w:r>
      <w:r w:rsidRPr="00A8590F">
        <w:t>.  A copy of this completed form shall be kept on site; available for viewing by the authorized Wisconsin Inspection Agency upon request.</w:t>
      </w:r>
      <w:r w:rsidR="008420D7" w:rsidRPr="00A8590F">
        <w:rPr>
          <w:rStyle w:val="Italic"/>
          <w:color w:val="FF0000"/>
          <w:szCs w:val="18"/>
        </w:rPr>
        <w:t xml:space="preserve"> </w:t>
      </w:r>
    </w:p>
    <w:p w:rsidR="00B26B53" w:rsidRPr="00A8590F" w:rsidRDefault="008420D7" w:rsidP="0072254F">
      <w:pPr>
        <w:pStyle w:val="Formtext8pt"/>
      </w:pPr>
      <w:r w:rsidRPr="00A8590F">
        <w:rPr>
          <w:rStyle w:val="Italic"/>
          <w:i w:val="0"/>
          <w:color w:val="000000" w:themeColor="text1"/>
          <w:szCs w:val="18"/>
        </w:rPr>
        <w:t>Personal information you provide may be used for purposes other than that for which it was originally collected (s. 15.04(1)(m) Wis. Stats.).</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765"/>
        <w:gridCol w:w="1260"/>
        <w:gridCol w:w="2504"/>
        <w:gridCol w:w="29"/>
        <w:gridCol w:w="1614"/>
        <w:gridCol w:w="298"/>
        <w:gridCol w:w="429"/>
        <w:gridCol w:w="1391"/>
      </w:tblGrid>
      <w:tr w:rsidR="00A42185" w:rsidRPr="003A199F" w:rsidTr="00A8590F">
        <w:trPr>
          <w:cantSplit/>
          <w:trHeight w:hRule="exact" w:val="271"/>
          <w:jc w:val="center"/>
        </w:trPr>
        <w:tc>
          <w:tcPr>
            <w:tcW w:w="5000" w:type="pct"/>
            <w:gridSpan w:val="8"/>
            <w:tcBorders>
              <w:top w:val="single" w:sz="4" w:space="0" w:color="auto"/>
              <w:bottom w:val="single" w:sz="4" w:space="0" w:color="auto"/>
            </w:tcBorders>
            <w:shd w:val="clear" w:color="auto" w:fill="E7E6E6" w:themeFill="background2"/>
            <w:noWrap/>
            <w:vAlign w:val="center"/>
          </w:tcPr>
          <w:p w:rsidR="00A42185" w:rsidRPr="00350378" w:rsidRDefault="00530F8C" w:rsidP="00A8590F">
            <w:pPr>
              <w:pStyle w:val="Formtext7pt"/>
              <w:spacing w:before="0" w:after="0" w:line="240" w:lineRule="auto"/>
              <w:rPr>
                <w:rStyle w:val="Boldchar"/>
                <w:sz w:val="17"/>
                <w:szCs w:val="17"/>
              </w:rPr>
            </w:pPr>
            <w:r w:rsidRPr="00350378">
              <w:rPr>
                <w:rStyle w:val="Boldchar"/>
                <w:sz w:val="17"/>
                <w:szCs w:val="17"/>
              </w:rPr>
              <w:t>TANK</w:t>
            </w:r>
            <w:r w:rsidR="00661CBC" w:rsidRPr="00350378">
              <w:rPr>
                <w:rStyle w:val="Boldchar"/>
                <w:sz w:val="17"/>
                <w:szCs w:val="17"/>
              </w:rPr>
              <w:t xml:space="preserve"> INFORMATION</w:t>
            </w:r>
          </w:p>
        </w:tc>
      </w:tr>
      <w:tr w:rsidR="007E1600" w:rsidRPr="003510D6" w:rsidTr="008B42EE">
        <w:trPr>
          <w:cantSplit/>
          <w:trHeight w:hRule="exact" w:val="504"/>
          <w:jc w:val="center"/>
        </w:trPr>
        <w:tc>
          <w:tcPr>
            <w:tcW w:w="3347" w:type="pct"/>
            <w:gridSpan w:val="4"/>
            <w:tcBorders>
              <w:top w:val="single" w:sz="4" w:space="0" w:color="auto"/>
            </w:tcBorders>
            <w:shd w:val="clear" w:color="auto" w:fill="auto"/>
            <w:noWrap/>
          </w:tcPr>
          <w:p w:rsidR="00A42185" w:rsidRPr="00A8590F" w:rsidRDefault="00530F8C" w:rsidP="00A8590F">
            <w:pPr>
              <w:pStyle w:val="Formtext7pt"/>
              <w:spacing w:line="240" w:lineRule="auto"/>
              <w:rPr>
                <w:sz w:val="16"/>
              </w:rPr>
            </w:pPr>
            <w:r w:rsidRPr="00A8590F">
              <w:rPr>
                <w:sz w:val="16"/>
              </w:rPr>
              <w:t>COMPANY NAME</w:t>
            </w:r>
          </w:p>
          <w:p w:rsidR="00A42185" w:rsidRPr="00783521" w:rsidRDefault="006E5F0B" w:rsidP="00A8590F">
            <w:pPr>
              <w:pStyle w:val="Formtext9pt"/>
              <w:spacing w:before="60" w:after="0" w:line="240" w:lineRule="auto"/>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847" w:type="pct"/>
            <w:gridSpan w:val="2"/>
            <w:tcBorders>
              <w:top w:val="single" w:sz="4" w:space="0" w:color="auto"/>
            </w:tcBorders>
            <w:shd w:val="clear" w:color="auto" w:fill="auto"/>
            <w:noWrap/>
          </w:tcPr>
          <w:p w:rsidR="00A42185" w:rsidRPr="00A8590F" w:rsidRDefault="00661CBC" w:rsidP="00A8590F">
            <w:pPr>
              <w:pStyle w:val="Formtext7pt"/>
              <w:spacing w:line="240" w:lineRule="auto"/>
              <w:rPr>
                <w:sz w:val="16"/>
              </w:rPr>
            </w:pPr>
            <w:r w:rsidRPr="00A8590F">
              <w:rPr>
                <w:sz w:val="16"/>
              </w:rPr>
              <w:t>PHONE</w:t>
            </w:r>
          </w:p>
          <w:p w:rsidR="00A42185" w:rsidRPr="00783521" w:rsidRDefault="00661CBC" w:rsidP="00A8590F">
            <w:pPr>
              <w:pStyle w:val="Formtext9pt"/>
              <w:spacing w:before="60" w:line="240" w:lineRule="auto"/>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06" w:type="pct"/>
            <w:gridSpan w:val="2"/>
            <w:tcBorders>
              <w:top w:val="single" w:sz="4" w:space="0" w:color="auto"/>
            </w:tcBorders>
            <w:shd w:val="clear" w:color="auto" w:fill="auto"/>
            <w:noWrap/>
          </w:tcPr>
          <w:p w:rsidR="00A42185" w:rsidRPr="00A8590F" w:rsidRDefault="00661CBC" w:rsidP="00A8590F">
            <w:pPr>
              <w:pStyle w:val="Formtext7pt"/>
              <w:spacing w:line="240" w:lineRule="auto"/>
              <w:rPr>
                <w:sz w:val="16"/>
              </w:rPr>
            </w:pPr>
            <w:r w:rsidRPr="00A8590F">
              <w:rPr>
                <w:sz w:val="16"/>
              </w:rPr>
              <w:t>CELL</w:t>
            </w:r>
          </w:p>
          <w:p w:rsidR="00A42185" w:rsidRPr="00783521" w:rsidRDefault="00A21E4B" w:rsidP="00A8590F">
            <w:pPr>
              <w:pStyle w:val="Formtext9pt"/>
              <w:spacing w:before="60" w:line="240" w:lineRule="auto"/>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C7A5B" w:rsidRPr="003510D6" w:rsidTr="008B42EE">
        <w:trPr>
          <w:cantSplit/>
          <w:trHeight w:hRule="exact" w:val="504"/>
          <w:jc w:val="center"/>
        </w:trPr>
        <w:tc>
          <w:tcPr>
            <w:tcW w:w="2225" w:type="pct"/>
            <w:gridSpan w:val="2"/>
            <w:shd w:val="clear" w:color="auto" w:fill="auto"/>
            <w:noWrap/>
          </w:tcPr>
          <w:p w:rsidR="00A42185" w:rsidRPr="00A8590F" w:rsidRDefault="001349B0" w:rsidP="00A8590F">
            <w:pPr>
              <w:pStyle w:val="Formtext7pt"/>
              <w:spacing w:line="240" w:lineRule="auto"/>
              <w:rPr>
                <w:sz w:val="16"/>
              </w:rPr>
            </w:pPr>
            <w:r w:rsidRPr="00A8590F">
              <w:rPr>
                <w:sz w:val="16"/>
              </w:rPr>
              <w:t>STREET</w:t>
            </w:r>
            <w:r w:rsidRPr="00A8590F">
              <w:rPr>
                <w:rFonts w:eastAsia="Arial"/>
                <w:sz w:val="16"/>
              </w:rPr>
              <w:t xml:space="preserve"> </w:t>
            </w:r>
            <w:r w:rsidR="00A42185" w:rsidRPr="00A8590F">
              <w:rPr>
                <w:rFonts w:eastAsia="Arial"/>
                <w:sz w:val="16"/>
              </w:rPr>
              <w:t>ADDRESS</w:t>
            </w:r>
          </w:p>
          <w:p w:rsidR="00A42185" w:rsidRPr="00783521" w:rsidRDefault="006E5F0B" w:rsidP="00A8590F">
            <w:pPr>
              <w:pStyle w:val="Formtext9pt"/>
              <w:spacing w:before="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pct"/>
            <w:gridSpan w:val="3"/>
            <w:shd w:val="clear" w:color="auto" w:fill="auto"/>
            <w:noWrap/>
          </w:tcPr>
          <w:p w:rsidR="00A42185" w:rsidRDefault="001349B0" w:rsidP="00A8590F">
            <w:pPr>
              <w:pStyle w:val="Formtext7pt"/>
              <w:spacing w:line="240" w:lineRule="auto"/>
            </w:pPr>
            <w:r>
              <w:fldChar w:fldCharType="begin">
                <w:ffData>
                  <w:name w:val="Check30"/>
                  <w:enabled/>
                  <w:calcOnExit w:val="0"/>
                  <w:checkBox>
                    <w:sizeAuto/>
                    <w:default w:val="0"/>
                  </w:checkBox>
                </w:ffData>
              </w:fldChar>
            </w:r>
            <w:bookmarkStart w:id="1" w:name="Check30"/>
            <w:r>
              <w:instrText xml:space="preserve"> FORMCHECKBOX </w:instrText>
            </w:r>
            <w:r w:rsidR="00C15953">
              <w:fldChar w:fldCharType="separate"/>
            </w:r>
            <w:r>
              <w:fldChar w:fldCharType="end"/>
            </w:r>
            <w:bookmarkEnd w:id="1"/>
            <w:r>
              <w:t xml:space="preserve"> </w:t>
            </w:r>
            <w:r w:rsidR="00A42185" w:rsidRPr="00A8590F">
              <w:rPr>
                <w:sz w:val="16"/>
              </w:rPr>
              <w:t>CITY</w:t>
            </w:r>
            <w:r w:rsidRPr="00A8590F">
              <w:rPr>
                <w:sz w:val="16"/>
              </w:rPr>
              <w:t xml:space="preserve">    </w:t>
            </w:r>
            <w:r>
              <w:fldChar w:fldCharType="begin">
                <w:ffData>
                  <w:name w:val="Check32"/>
                  <w:enabled/>
                  <w:calcOnExit w:val="0"/>
                  <w:checkBox>
                    <w:sizeAuto/>
                    <w:default w:val="0"/>
                  </w:checkBox>
                </w:ffData>
              </w:fldChar>
            </w:r>
            <w:r>
              <w:instrText xml:space="preserve"> FORMCHECKBOX </w:instrText>
            </w:r>
            <w:r w:rsidR="00C15953">
              <w:fldChar w:fldCharType="separate"/>
            </w:r>
            <w:r>
              <w:fldChar w:fldCharType="end"/>
            </w:r>
            <w:r>
              <w:t xml:space="preserve"> </w:t>
            </w:r>
            <w:r w:rsidRPr="00A8590F">
              <w:rPr>
                <w:sz w:val="16"/>
              </w:rPr>
              <w:t xml:space="preserve">VILLAGE    </w:t>
            </w:r>
            <w:r>
              <w:fldChar w:fldCharType="begin">
                <w:ffData>
                  <w:name w:val="Check32"/>
                  <w:enabled/>
                  <w:calcOnExit w:val="0"/>
                  <w:checkBox>
                    <w:sizeAuto/>
                    <w:default w:val="0"/>
                  </w:checkBox>
                </w:ffData>
              </w:fldChar>
            </w:r>
            <w:bookmarkStart w:id="2" w:name="Check32"/>
            <w:r>
              <w:instrText xml:space="preserve"> FORMCHECKBOX </w:instrText>
            </w:r>
            <w:r w:rsidR="00C15953">
              <w:fldChar w:fldCharType="separate"/>
            </w:r>
            <w:r>
              <w:fldChar w:fldCharType="end"/>
            </w:r>
            <w:bookmarkEnd w:id="2"/>
            <w:r>
              <w:t xml:space="preserve"> </w:t>
            </w:r>
            <w:r w:rsidRPr="00A8590F">
              <w:rPr>
                <w:sz w:val="16"/>
              </w:rPr>
              <w:t>TOWN OF</w:t>
            </w:r>
          </w:p>
          <w:p w:rsidR="00A42185" w:rsidRPr="00783521" w:rsidRDefault="006E5F0B" w:rsidP="00A8590F">
            <w:pPr>
              <w:pStyle w:val="Formtext9pt"/>
              <w:spacing w:before="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pct"/>
            <w:gridSpan w:val="2"/>
            <w:shd w:val="clear" w:color="auto" w:fill="auto"/>
            <w:noWrap/>
          </w:tcPr>
          <w:p w:rsidR="00A42185" w:rsidRPr="00A8590F" w:rsidRDefault="00A42185" w:rsidP="00A8590F">
            <w:pPr>
              <w:pStyle w:val="Formtext7pt"/>
              <w:spacing w:line="240" w:lineRule="auto"/>
              <w:rPr>
                <w:sz w:val="16"/>
              </w:rPr>
            </w:pPr>
            <w:r w:rsidRPr="00A8590F">
              <w:rPr>
                <w:sz w:val="16"/>
              </w:rPr>
              <w:t>STATE</w:t>
            </w:r>
          </w:p>
          <w:p w:rsidR="00A42185" w:rsidRPr="00783521" w:rsidRDefault="00A42185" w:rsidP="00A8590F">
            <w:pPr>
              <w:pStyle w:val="Formtext9pt"/>
              <w:spacing w:before="60" w:line="240" w:lineRule="auto"/>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16" w:type="pct"/>
            <w:shd w:val="clear" w:color="auto" w:fill="auto"/>
            <w:noWrap/>
          </w:tcPr>
          <w:p w:rsidR="00A42185" w:rsidRPr="00A8590F" w:rsidRDefault="00A42185" w:rsidP="00A8590F">
            <w:pPr>
              <w:pStyle w:val="Formtext7pt"/>
              <w:spacing w:line="240" w:lineRule="auto"/>
              <w:rPr>
                <w:sz w:val="16"/>
              </w:rPr>
            </w:pPr>
            <w:r w:rsidRPr="00A8590F">
              <w:rPr>
                <w:sz w:val="16"/>
              </w:rPr>
              <w:t>ZIP</w:t>
            </w:r>
          </w:p>
          <w:p w:rsidR="00A42185" w:rsidRPr="00783521" w:rsidRDefault="00A42185" w:rsidP="00A8590F">
            <w:pPr>
              <w:pStyle w:val="Formtext9pt"/>
              <w:spacing w:before="60" w:line="240" w:lineRule="auto"/>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29EC" w:rsidRPr="003510D6" w:rsidTr="008B42EE">
        <w:trPr>
          <w:cantSplit/>
          <w:trHeight w:hRule="exact" w:val="504"/>
          <w:jc w:val="center"/>
        </w:trPr>
        <w:tc>
          <w:tcPr>
            <w:tcW w:w="1667" w:type="pct"/>
            <w:shd w:val="clear" w:color="auto" w:fill="auto"/>
            <w:noWrap/>
          </w:tcPr>
          <w:p w:rsidR="008129EC" w:rsidRPr="00A8590F" w:rsidRDefault="008129EC" w:rsidP="00A8590F">
            <w:pPr>
              <w:pStyle w:val="Formtext7pt"/>
              <w:spacing w:line="240" w:lineRule="auto"/>
              <w:rPr>
                <w:sz w:val="16"/>
              </w:rPr>
            </w:pPr>
            <w:r w:rsidRPr="00A8590F">
              <w:rPr>
                <w:sz w:val="16"/>
              </w:rPr>
              <w:t>TANK #</w:t>
            </w:r>
          </w:p>
          <w:p w:rsidR="008129EC" w:rsidRDefault="008129EC" w:rsidP="00A8590F">
            <w:pPr>
              <w:pStyle w:val="Formtext9pt"/>
              <w:spacing w:before="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gridSpan w:val="2"/>
            <w:shd w:val="clear" w:color="auto" w:fill="auto"/>
            <w:noWrap/>
          </w:tcPr>
          <w:p w:rsidR="008129EC" w:rsidRPr="00A8590F" w:rsidRDefault="008129EC" w:rsidP="00A8590F">
            <w:pPr>
              <w:pStyle w:val="Formtext7pt"/>
              <w:spacing w:line="240" w:lineRule="auto"/>
              <w:rPr>
                <w:sz w:val="16"/>
              </w:rPr>
            </w:pPr>
            <w:r w:rsidRPr="00A8590F">
              <w:rPr>
                <w:sz w:val="16"/>
              </w:rPr>
              <w:t>PRODUCT STORED</w:t>
            </w:r>
          </w:p>
          <w:p w:rsidR="008129EC" w:rsidRPr="00921EBF" w:rsidRDefault="008129EC" w:rsidP="00A8590F">
            <w:pPr>
              <w:pStyle w:val="Formtext9pt"/>
              <w:spacing w:before="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gridSpan w:val="5"/>
            <w:shd w:val="clear" w:color="auto" w:fill="auto"/>
            <w:noWrap/>
          </w:tcPr>
          <w:p w:rsidR="008129EC" w:rsidRPr="00A8590F" w:rsidRDefault="008129EC" w:rsidP="00A8590F">
            <w:pPr>
              <w:pStyle w:val="Formtext7pt"/>
              <w:spacing w:line="240" w:lineRule="auto"/>
              <w:rPr>
                <w:sz w:val="16"/>
              </w:rPr>
            </w:pPr>
            <w:r w:rsidRPr="00A8590F">
              <w:rPr>
                <w:sz w:val="16"/>
              </w:rPr>
              <w:t>TANK CAPACITY</w:t>
            </w:r>
          </w:p>
          <w:p w:rsidR="008129EC" w:rsidRPr="00534A10" w:rsidRDefault="008129EC" w:rsidP="00A8590F">
            <w:pPr>
              <w:pStyle w:val="Formtext9pt"/>
              <w:spacing w:before="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6A1E" w:rsidRPr="00A8590F" w:rsidRDefault="00AD3157" w:rsidP="0072254F">
      <w:pPr>
        <w:pStyle w:val="Formtext8pt"/>
        <w:rPr>
          <w:rStyle w:val="Boldchar"/>
          <w:szCs w:val="18"/>
        </w:rPr>
      </w:pPr>
      <w:r w:rsidRPr="00A8590F">
        <w:rPr>
          <w:rStyle w:val="Boldchar"/>
          <w:szCs w:val="18"/>
        </w:rPr>
        <w:t>Inspection Guidance/Results:</w:t>
      </w:r>
    </w:p>
    <w:p w:rsidR="00AD3157" w:rsidRPr="00A8590F" w:rsidRDefault="00AD3157" w:rsidP="008B42EE">
      <w:pPr>
        <w:pStyle w:val="Formtext8pt"/>
        <w:numPr>
          <w:ilvl w:val="0"/>
          <w:numId w:val="16"/>
        </w:numPr>
        <w:ind w:left="450" w:right="144" w:hanging="270"/>
      </w:pPr>
      <w:r w:rsidRPr="00A8590F">
        <w:t>Inspectors shall be knowledgeable of the purpose of each piece of equipment, method of operation, and if applicable, the manufacturers maintenance, inspection, testing requirements, and instructions.</w:t>
      </w:r>
    </w:p>
    <w:p w:rsidR="00AD3157" w:rsidRPr="00A8590F" w:rsidRDefault="00AD3157" w:rsidP="008B42EE">
      <w:pPr>
        <w:pStyle w:val="Formtext8pt"/>
        <w:numPr>
          <w:ilvl w:val="0"/>
          <w:numId w:val="16"/>
        </w:numPr>
        <w:ind w:left="450" w:right="144" w:hanging="270"/>
      </w:pPr>
      <w:r w:rsidRPr="00A8590F">
        <w:t>This Inspection is intended for monitoring the external AST condition and its containment structure. This visual inspection does not require a certified inspector. It shall be performed by an owner’s designated inspector who is familiar with the site and can identify changes and developing problems.</w:t>
      </w:r>
    </w:p>
    <w:p w:rsidR="00AD3157" w:rsidRPr="00A8590F" w:rsidRDefault="00AD3157" w:rsidP="008B42EE">
      <w:pPr>
        <w:pStyle w:val="Formtext8pt"/>
        <w:numPr>
          <w:ilvl w:val="0"/>
          <w:numId w:val="16"/>
        </w:numPr>
        <w:ind w:left="450" w:right="144" w:hanging="270"/>
      </w:pPr>
      <w:r w:rsidRPr="00A8590F">
        <w:t>The checklist items below are the minimum requirements for inspection; an individual AST may require more in-depth inspections.  Conversely, some of the checklist items may not be applicable to an individual tank system.</w:t>
      </w:r>
    </w:p>
    <w:p w:rsidR="00AD3157" w:rsidRPr="00A8590F" w:rsidRDefault="00AD3157" w:rsidP="008B42EE">
      <w:pPr>
        <w:pStyle w:val="Formtext8pt"/>
        <w:numPr>
          <w:ilvl w:val="0"/>
          <w:numId w:val="16"/>
        </w:numPr>
        <w:ind w:left="450" w:right="144" w:hanging="270"/>
      </w:pPr>
      <w:r w:rsidRPr="00A8590F">
        <w:t>For equipment not included in the STI SP001 standard, follow the inspection, maintenance, and testing schedules and procedures as recommended by the manufacturer.</w:t>
      </w:r>
    </w:p>
    <w:p w:rsidR="00AD3157" w:rsidRPr="00A8590F" w:rsidRDefault="00AD3157" w:rsidP="008B42EE">
      <w:pPr>
        <w:pStyle w:val="Formtext8pt"/>
        <w:numPr>
          <w:ilvl w:val="0"/>
          <w:numId w:val="16"/>
        </w:numPr>
        <w:ind w:left="450" w:right="144" w:hanging="270"/>
      </w:pPr>
      <w:r w:rsidRPr="00A8590F">
        <w:t>Upon discovery of water in the primary tank, secondary containment area, interstice, or spill container, remove promptly or take other corrective action. Before discharge to the environment, inspect the liquid for regulated products or other contaminants and disposed of it properly.</w:t>
      </w:r>
    </w:p>
    <w:p w:rsidR="00AD3157" w:rsidRPr="00A8590F" w:rsidRDefault="00AD3157" w:rsidP="008B42EE">
      <w:pPr>
        <w:pStyle w:val="Formtext8pt"/>
        <w:numPr>
          <w:ilvl w:val="0"/>
          <w:numId w:val="16"/>
        </w:numPr>
        <w:ind w:left="450" w:right="144" w:hanging="270"/>
      </w:pPr>
      <w:r w:rsidRPr="00A8590F">
        <w:t>(*) designates an item in a non-conformance status. This indicates that action is required to address a problem. Document corrective actions in the comment section.</w:t>
      </w:r>
    </w:p>
    <w:p w:rsidR="00AD3157" w:rsidRPr="00A8590F" w:rsidRDefault="00AD3157" w:rsidP="008B42EE">
      <w:pPr>
        <w:pStyle w:val="Formtext8pt"/>
        <w:numPr>
          <w:ilvl w:val="0"/>
          <w:numId w:val="16"/>
        </w:numPr>
        <w:ind w:left="450" w:right="144" w:hanging="270"/>
      </w:pPr>
      <w:r w:rsidRPr="00A8590F">
        <w:t>Non-conforming items important to tank or containment integrity (cracks, tank or containment deformation, etc.) require evaluation by an engineer experienced in AST design, a certified inspector, or a tank manufacturer who will determine the corrective action. Note the non-conformance and corresponding corrective action in the comment section.</w:t>
      </w:r>
    </w:p>
    <w:p w:rsidR="00AD3157" w:rsidRPr="00A8590F" w:rsidRDefault="00AD3157" w:rsidP="008B42EE">
      <w:pPr>
        <w:pStyle w:val="Formtext8pt"/>
        <w:numPr>
          <w:ilvl w:val="0"/>
          <w:numId w:val="16"/>
        </w:numPr>
        <w:ind w:left="450" w:right="144" w:hanging="270"/>
      </w:pPr>
      <w:r w:rsidRPr="00A8590F">
        <w:t>Retain the completed checklists for 36 months.</w:t>
      </w:r>
    </w:p>
    <w:p w:rsidR="002B6E58" w:rsidRPr="00A8590F" w:rsidRDefault="002B6E58" w:rsidP="008B42EE">
      <w:pPr>
        <w:pStyle w:val="Formtext8pt"/>
        <w:numPr>
          <w:ilvl w:val="0"/>
          <w:numId w:val="16"/>
        </w:numPr>
        <w:spacing w:after="120"/>
        <w:ind w:left="450" w:right="144" w:hanging="270"/>
      </w:pPr>
      <w:r w:rsidRPr="00A8590F">
        <w:t>In the event of severe weather (snow, ice, wind storms) or maintenance (such as painting) that could affect the operation of critical components (normal and emergency vents, valves), an inspection of these components is required immediately following the event.</w:t>
      </w:r>
    </w:p>
    <w:tbl>
      <w:tblPr>
        <w:tblStyle w:val="DATCPbasetable"/>
        <w:tblW w:w="11351" w:type="dxa"/>
        <w:tblLayout w:type="fixed"/>
        <w:tblLook w:val="04A0" w:firstRow="1" w:lastRow="0" w:firstColumn="1" w:lastColumn="0" w:noHBand="0" w:noVBand="1"/>
      </w:tblPr>
      <w:tblGrid>
        <w:gridCol w:w="9355"/>
        <w:gridCol w:w="720"/>
        <w:gridCol w:w="631"/>
        <w:gridCol w:w="645"/>
      </w:tblGrid>
      <w:tr w:rsidR="008B42EE" w:rsidRPr="003510D6" w:rsidTr="006B0A4B">
        <w:trPr>
          <w:cantSplit/>
          <w:trHeight w:hRule="exact" w:val="271"/>
        </w:trPr>
        <w:tc>
          <w:tcPr>
            <w:tcW w:w="4121" w:type="pct"/>
            <w:tcBorders>
              <w:top w:val="single" w:sz="4" w:space="0" w:color="auto"/>
              <w:bottom w:val="single" w:sz="12" w:space="0" w:color="auto"/>
              <w:right w:val="single" w:sz="4" w:space="0" w:color="auto"/>
            </w:tcBorders>
            <w:noWrap/>
            <w:vAlign w:val="center"/>
          </w:tcPr>
          <w:p w:rsidR="008B42EE" w:rsidRPr="0072254F" w:rsidRDefault="008B42EE" w:rsidP="00A8590F">
            <w:pPr>
              <w:pStyle w:val="Formtext7pt"/>
              <w:spacing w:before="0" w:after="0" w:line="240" w:lineRule="auto"/>
              <w:jc w:val="center"/>
              <w:rPr>
                <w:rStyle w:val="Boldchar"/>
                <w:sz w:val="18"/>
              </w:rPr>
            </w:pPr>
            <w:r w:rsidRPr="0072254F">
              <w:rPr>
                <w:rStyle w:val="Boldchar"/>
                <w:sz w:val="18"/>
              </w:rPr>
              <w:t>Item</w:t>
            </w:r>
          </w:p>
        </w:tc>
        <w:tc>
          <w:tcPr>
            <w:tcW w:w="879" w:type="pct"/>
            <w:gridSpan w:val="3"/>
            <w:tcBorders>
              <w:top w:val="single" w:sz="4" w:space="0" w:color="auto"/>
              <w:left w:val="single" w:sz="4" w:space="0" w:color="auto"/>
              <w:bottom w:val="single" w:sz="12" w:space="0" w:color="auto"/>
            </w:tcBorders>
            <w:vAlign w:val="center"/>
          </w:tcPr>
          <w:p w:rsidR="008B42EE" w:rsidRPr="0072254F" w:rsidRDefault="008B42EE" w:rsidP="00A8590F">
            <w:pPr>
              <w:pStyle w:val="Formtext7pt"/>
              <w:spacing w:before="0" w:after="0" w:line="240" w:lineRule="auto"/>
              <w:jc w:val="center"/>
              <w:rPr>
                <w:rStyle w:val="Boldchar"/>
                <w:sz w:val="18"/>
              </w:rPr>
            </w:pPr>
            <w:r w:rsidRPr="0072254F">
              <w:rPr>
                <w:rStyle w:val="Boldchar"/>
                <w:sz w:val="18"/>
              </w:rPr>
              <w:t>Status</w:t>
            </w:r>
          </w:p>
        </w:tc>
      </w:tr>
      <w:tr w:rsidR="008B42EE" w:rsidRPr="003510D6" w:rsidTr="006B0A4B">
        <w:trPr>
          <w:trHeight w:hRule="exact" w:val="288"/>
        </w:trPr>
        <w:tc>
          <w:tcPr>
            <w:tcW w:w="4121" w:type="pct"/>
            <w:tcBorders>
              <w:top w:val="single" w:sz="12" w:space="0" w:color="auto"/>
              <w:bottom w:val="single" w:sz="4" w:space="0" w:color="auto"/>
            </w:tcBorders>
            <w:noWrap/>
            <w:vAlign w:val="center"/>
          </w:tcPr>
          <w:p w:rsidR="008B42EE" w:rsidRPr="00A8590F" w:rsidRDefault="008B42EE" w:rsidP="008B42EE">
            <w:pPr>
              <w:pStyle w:val="Formtext7pt"/>
              <w:spacing w:line="240" w:lineRule="auto"/>
              <w:rPr>
                <w:rFonts w:cs="Arial"/>
                <w:sz w:val="18"/>
                <w:szCs w:val="18"/>
              </w:rPr>
            </w:pPr>
            <w:r w:rsidRPr="00A8590F">
              <w:rPr>
                <w:rStyle w:val="Boldchar"/>
                <w:rFonts w:cs="Arial"/>
                <w:sz w:val="18"/>
                <w:szCs w:val="18"/>
              </w:rPr>
              <w:t>1.</w:t>
            </w:r>
            <w:r w:rsidR="00CD6D11">
              <w:rPr>
                <w:rStyle w:val="Boldchar"/>
                <w:rFonts w:cs="Arial"/>
                <w:sz w:val="18"/>
                <w:szCs w:val="18"/>
              </w:rPr>
              <w:t xml:space="preserve"> </w:t>
            </w:r>
            <w:r w:rsidRPr="00A8590F">
              <w:rPr>
                <w:rFonts w:cs="Arial"/>
                <w:sz w:val="18"/>
                <w:szCs w:val="18"/>
              </w:rPr>
              <w:t xml:space="preserve"> Indication of reduced system flow or other system operational deficiency?</w:t>
            </w:r>
          </w:p>
        </w:tc>
        <w:tc>
          <w:tcPr>
            <w:tcW w:w="317" w:type="pct"/>
            <w:tcBorders>
              <w:top w:val="single" w:sz="12"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bookmarkStart w:id="3" w:name="Check33"/>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bookmarkEnd w:id="3"/>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12"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bookmarkStart w:id="4" w:name="Check34"/>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bookmarkEnd w:id="4"/>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12"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8B42EE">
            <w:pPr>
              <w:pStyle w:val="Formtext7pt"/>
              <w:spacing w:line="240" w:lineRule="auto"/>
              <w:rPr>
                <w:rFonts w:cs="Arial"/>
                <w:sz w:val="18"/>
                <w:szCs w:val="18"/>
              </w:rPr>
            </w:pPr>
            <w:r w:rsidRPr="00A8590F">
              <w:rPr>
                <w:rStyle w:val="Boldchar"/>
                <w:rFonts w:cs="Arial"/>
                <w:sz w:val="18"/>
                <w:szCs w:val="18"/>
              </w:rPr>
              <w:t>2.</w:t>
            </w:r>
            <w:r w:rsidR="00CD6D11">
              <w:rPr>
                <w:rStyle w:val="Boldchar"/>
                <w:rFonts w:cs="Arial"/>
                <w:sz w:val="18"/>
                <w:szCs w:val="18"/>
              </w:rPr>
              <w:t xml:space="preserve"> </w:t>
            </w:r>
            <w:r w:rsidRPr="00A8590F">
              <w:rPr>
                <w:rFonts w:cs="Arial"/>
                <w:sz w:val="18"/>
                <w:szCs w:val="18"/>
              </w:rPr>
              <w:t xml:space="preserve"> Strainer clean and in good condition?</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8B42EE">
            <w:pPr>
              <w:pStyle w:val="Formtext7pt"/>
              <w:spacing w:line="240" w:lineRule="auto"/>
              <w:rPr>
                <w:rFonts w:cs="Arial"/>
                <w:sz w:val="18"/>
                <w:szCs w:val="18"/>
              </w:rPr>
            </w:pPr>
            <w:r w:rsidRPr="00A8590F">
              <w:rPr>
                <w:rStyle w:val="Boldchar"/>
                <w:rFonts w:cs="Arial"/>
                <w:sz w:val="18"/>
                <w:szCs w:val="18"/>
              </w:rPr>
              <w:t>3.</w:t>
            </w:r>
            <w:r w:rsidR="00CD6D11">
              <w:rPr>
                <w:rStyle w:val="Boldchar"/>
                <w:rFonts w:cs="Arial"/>
                <w:sz w:val="18"/>
                <w:szCs w:val="18"/>
              </w:rPr>
              <w:t xml:space="preserve"> </w:t>
            </w:r>
            <w:r w:rsidRPr="00A8590F">
              <w:rPr>
                <w:rFonts w:cs="Arial"/>
                <w:sz w:val="18"/>
                <w:szCs w:val="18"/>
              </w:rPr>
              <w:t xml:space="preserve"> Filter in good condition and within the manufacturers expected service life?</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504"/>
        </w:trPr>
        <w:tc>
          <w:tcPr>
            <w:tcW w:w="4121" w:type="pct"/>
            <w:tcBorders>
              <w:top w:val="single" w:sz="4" w:space="0" w:color="auto"/>
              <w:bottom w:val="single" w:sz="4" w:space="0" w:color="auto"/>
            </w:tcBorders>
            <w:noWrap/>
            <w:vAlign w:val="center"/>
          </w:tcPr>
          <w:p w:rsidR="008B42EE" w:rsidRPr="00A8590F" w:rsidRDefault="008B42EE" w:rsidP="008B42EE">
            <w:pPr>
              <w:pStyle w:val="Formtext7pt"/>
              <w:spacing w:line="240" w:lineRule="auto"/>
              <w:ind w:left="22" w:hanging="22"/>
              <w:rPr>
                <w:rFonts w:cs="Arial"/>
                <w:sz w:val="18"/>
                <w:szCs w:val="18"/>
              </w:rPr>
            </w:pPr>
            <w:r w:rsidRPr="00A8590F">
              <w:rPr>
                <w:rStyle w:val="Boldchar"/>
                <w:rFonts w:cs="Arial"/>
                <w:sz w:val="18"/>
                <w:szCs w:val="18"/>
              </w:rPr>
              <w:t>4.</w:t>
            </w:r>
            <w:r w:rsidR="00CD6D11">
              <w:rPr>
                <w:rStyle w:val="Boldchar"/>
                <w:rFonts w:cs="Arial"/>
                <w:sz w:val="18"/>
                <w:szCs w:val="18"/>
              </w:rPr>
              <w:t xml:space="preserve"> </w:t>
            </w:r>
            <w:r w:rsidRPr="00A8590F">
              <w:rPr>
                <w:rFonts w:cs="Arial"/>
                <w:sz w:val="18"/>
                <w:szCs w:val="18"/>
              </w:rPr>
              <w:t xml:space="preserve"> Visible signs of leakage or damage around the tank, valves, piping, concrete pad, containment, transfer area, ring-wall or ground?</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8B42EE">
            <w:pPr>
              <w:pStyle w:val="Formtext7pt"/>
              <w:spacing w:line="240" w:lineRule="auto"/>
              <w:rPr>
                <w:rFonts w:cs="Arial"/>
                <w:sz w:val="18"/>
                <w:szCs w:val="18"/>
              </w:rPr>
            </w:pPr>
            <w:r w:rsidRPr="00A8590F">
              <w:rPr>
                <w:rStyle w:val="Boldchar"/>
                <w:rFonts w:cs="Arial"/>
                <w:sz w:val="18"/>
                <w:szCs w:val="18"/>
              </w:rPr>
              <w:t>5.</w:t>
            </w:r>
            <w:r w:rsidR="00CD6D11">
              <w:rPr>
                <w:rStyle w:val="Boldchar"/>
                <w:rFonts w:cs="Arial"/>
                <w:sz w:val="18"/>
                <w:szCs w:val="18"/>
              </w:rPr>
              <w:t xml:space="preserve"> </w:t>
            </w:r>
            <w:r w:rsidRPr="00A8590F">
              <w:rPr>
                <w:rFonts w:cs="Arial"/>
                <w:sz w:val="18"/>
                <w:szCs w:val="18"/>
              </w:rPr>
              <w:t xml:space="preserve"> Water in primary tank, secondary containment interstice, dike, transfer containment or spill container?</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6.</w:t>
            </w:r>
            <w:r w:rsidR="00CD6D11">
              <w:rPr>
                <w:rStyle w:val="Boldchar"/>
                <w:rFonts w:cs="Arial"/>
                <w:sz w:val="18"/>
                <w:szCs w:val="18"/>
              </w:rPr>
              <w:t xml:space="preserve"> </w:t>
            </w:r>
            <w:r w:rsidRPr="00A8590F">
              <w:rPr>
                <w:rFonts w:cs="Arial"/>
                <w:sz w:val="18"/>
                <w:szCs w:val="18"/>
              </w:rPr>
              <w:t xml:space="preserve"> Product in secondary containment interstice, dike, transfer containment, or spill container?</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Style w:val="Boldchar"/>
                <w:rFonts w:cs="Arial"/>
                <w:sz w:val="18"/>
                <w:szCs w:val="18"/>
              </w:rPr>
            </w:pPr>
            <w:r w:rsidRPr="00A8590F">
              <w:rPr>
                <w:rStyle w:val="Boldchar"/>
                <w:rFonts w:cs="Arial"/>
                <w:sz w:val="18"/>
                <w:szCs w:val="18"/>
              </w:rPr>
              <w:t>7.</w:t>
            </w:r>
            <w:r w:rsidR="00CD6D11">
              <w:rPr>
                <w:rStyle w:val="Boldchar"/>
                <w:rFonts w:cs="Arial"/>
                <w:sz w:val="18"/>
                <w:szCs w:val="18"/>
              </w:rPr>
              <w:t xml:space="preserve"> </w:t>
            </w:r>
            <w:r w:rsidRPr="00A8590F">
              <w:rPr>
                <w:rFonts w:cs="Arial"/>
                <w:sz w:val="18"/>
                <w:szCs w:val="18"/>
              </w:rPr>
              <w:t xml:space="preserve"> Tank liquid level gauge readable and functional?</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8.</w:t>
            </w:r>
            <w:r w:rsidR="00CD6D11">
              <w:rPr>
                <w:rStyle w:val="Boldchar"/>
                <w:rFonts w:cs="Arial"/>
                <w:sz w:val="18"/>
                <w:szCs w:val="18"/>
              </w:rPr>
              <w:t xml:space="preserve"> </w:t>
            </w:r>
            <w:r w:rsidRPr="00A8590F">
              <w:rPr>
                <w:rStyle w:val="Boldchar"/>
                <w:rFonts w:cs="Arial"/>
                <w:sz w:val="18"/>
                <w:szCs w:val="18"/>
              </w:rPr>
              <w:t xml:space="preserve"> </w:t>
            </w:r>
            <w:r w:rsidRPr="00A8590F">
              <w:rPr>
                <w:rStyle w:val="Boldchar"/>
                <w:rFonts w:cs="Arial"/>
                <w:b w:val="0"/>
                <w:sz w:val="18"/>
                <w:szCs w:val="18"/>
              </w:rPr>
              <w:t>Spill container (spill bucket) empty, free of visible leaks, and in good working condition?</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Style w:val="Boldchar"/>
                <w:rFonts w:cs="Arial"/>
                <w:sz w:val="18"/>
                <w:szCs w:val="18"/>
              </w:rPr>
            </w:pPr>
            <w:r w:rsidRPr="00A8590F">
              <w:rPr>
                <w:rStyle w:val="Boldchar"/>
                <w:rFonts w:cs="Arial"/>
                <w:sz w:val="18"/>
                <w:szCs w:val="18"/>
              </w:rPr>
              <w:t>9.</w:t>
            </w:r>
            <w:r w:rsidR="00CD6D11">
              <w:rPr>
                <w:rStyle w:val="Boldchar"/>
                <w:rFonts w:cs="Arial"/>
                <w:sz w:val="18"/>
                <w:szCs w:val="18"/>
              </w:rPr>
              <w:t xml:space="preserve"> </w:t>
            </w:r>
            <w:r w:rsidRPr="00A8590F">
              <w:rPr>
                <w:rFonts w:cs="Arial"/>
                <w:sz w:val="18"/>
                <w:szCs w:val="18"/>
              </w:rPr>
              <w:t xml:space="preserve"> Ladder and platform structure secure with no sign of severe corrosion or damage?</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52545D">
              <w:rPr>
                <w:rStyle w:val="Boldchar"/>
                <w:rFonts w:cs="Arial"/>
                <w:b w:val="0"/>
                <w:sz w:val="16"/>
                <w:szCs w:val="14"/>
              </w:rPr>
              <w:t>N/A</w:t>
            </w:r>
          </w:p>
        </w:tc>
      </w:tr>
      <w:tr w:rsidR="008B42EE" w:rsidRPr="003510D6" w:rsidTr="00B81C2C">
        <w:trPr>
          <w:trHeight w:hRule="exact" w:val="505"/>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10.</w:t>
            </w:r>
            <w:r w:rsidR="00CD6D11">
              <w:rPr>
                <w:rStyle w:val="Boldchar"/>
                <w:rFonts w:cs="Arial"/>
                <w:sz w:val="18"/>
                <w:szCs w:val="18"/>
              </w:rPr>
              <w:t xml:space="preserve"> </w:t>
            </w:r>
            <w:r w:rsidRPr="00A8590F">
              <w:rPr>
                <w:rFonts w:cs="Arial"/>
                <w:sz w:val="18"/>
                <w:szCs w:val="18"/>
              </w:rPr>
              <w:t xml:space="preserve"> Visible portions of containment liner or expansion joint seam sealer in good condition with no signs of blistering, tearing, or delamination.</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11.</w:t>
            </w:r>
            <w:r w:rsidR="00CD6D11">
              <w:rPr>
                <w:rStyle w:val="Boldchar"/>
                <w:rFonts w:cs="Arial"/>
                <w:sz w:val="18"/>
                <w:szCs w:val="18"/>
              </w:rPr>
              <w:t xml:space="preserve"> </w:t>
            </w:r>
            <w:r w:rsidRPr="00A8590F">
              <w:rPr>
                <w:rFonts w:cs="Arial"/>
                <w:sz w:val="18"/>
                <w:szCs w:val="18"/>
              </w:rPr>
              <w:t xml:space="preserve"> Containment egress pathways clear and gates/doors operable?</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12.</w:t>
            </w:r>
            <w:r w:rsidR="00CD6D11">
              <w:rPr>
                <w:rStyle w:val="Boldchar"/>
                <w:rFonts w:cs="Arial"/>
                <w:sz w:val="18"/>
                <w:szCs w:val="18"/>
              </w:rPr>
              <w:t xml:space="preserve"> </w:t>
            </w:r>
            <w:r w:rsidRPr="00A8590F">
              <w:rPr>
                <w:rFonts w:cs="Arial"/>
                <w:sz w:val="18"/>
                <w:szCs w:val="18"/>
              </w:rPr>
              <w:t xml:space="preserve"> Debris or fire hazard in containment, transfer area, or spill container?</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ind w:right="-90"/>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13.</w:t>
            </w:r>
            <w:r w:rsidR="00CD6D11">
              <w:rPr>
                <w:rStyle w:val="Boldchar"/>
                <w:rFonts w:cs="Arial"/>
                <w:sz w:val="18"/>
                <w:szCs w:val="18"/>
              </w:rPr>
              <w:t xml:space="preserve"> </w:t>
            </w:r>
            <w:r w:rsidRPr="00A8590F">
              <w:rPr>
                <w:rFonts w:cs="Arial"/>
                <w:sz w:val="18"/>
                <w:szCs w:val="18"/>
              </w:rPr>
              <w:t xml:space="preserve"> Drain valves operable and in a closed position?</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Fonts w:cs="Arial"/>
                <w:b/>
                <w:sz w:val="18"/>
                <w:szCs w:val="18"/>
              </w:rPr>
              <w:t>14.</w:t>
            </w:r>
            <w:r w:rsidR="00CD6D11">
              <w:rPr>
                <w:rFonts w:cs="Arial"/>
                <w:b/>
                <w:sz w:val="18"/>
                <w:szCs w:val="18"/>
              </w:rPr>
              <w:t xml:space="preserve"> </w:t>
            </w:r>
            <w:r w:rsidRPr="00A8590F">
              <w:rPr>
                <w:rFonts w:cs="Arial"/>
                <w:b/>
                <w:sz w:val="18"/>
                <w:szCs w:val="18"/>
              </w:rPr>
              <w:t xml:space="preserve"> </w:t>
            </w:r>
            <w:r w:rsidRPr="00A8590F">
              <w:rPr>
                <w:rFonts w:cs="Arial"/>
                <w:sz w:val="18"/>
                <w:szCs w:val="18"/>
              </w:rPr>
              <w:t>All tank openings properly sealed?  Caps and covers have functional fittings, hardware and gaskets?</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rPr>
                <w:rStyle w:val="Boldchar"/>
                <w:rFonts w:cs="Arial"/>
                <w:b w:val="0"/>
                <w:szCs w:val="14"/>
              </w:rPr>
            </w:pP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15.</w:t>
            </w:r>
            <w:r w:rsidR="00CD6D11">
              <w:rPr>
                <w:rStyle w:val="Boldchar"/>
                <w:rFonts w:cs="Arial"/>
                <w:sz w:val="18"/>
                <w:szCs w:val="18"/>
              </w:rPr>
              <w:t xml:space="preserve"> </w:t>
            </w:r>
            <w:r w:rsidRPr="00A8590F">
              <w:rPr>
                <w:rFonts w:cs="Arial"/>
                <w:sz w:val="18"/>
                <w:szCs w:val="18"/>
              </w:rPr>
              <w:t xml:space="preserve"> Leak detection for underground piping operable and not in an alarm condition?</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Fonts w:cs="Arial"/>
                <w:b/>
                <w:sz w:val="18"/>
                <w:szCs w:val="18"/>
              </w:rPr>
              <w:t>16.</w:t>
            </w:r>
            <w:r w:rsidR="00CD6D11">
              <w:rPr>
                <w:rFonts w:cs="Arial"/>
                <w:b/>
                <w:sz w:val="18"/>
                <w:szCs w:val="18"/>
              </w:rPr>
              <w:t xml:space="preserve"> </w:t>
            </w:r>
            <w:r w:rsidRPr="00A8590F">
              <w:rPr>
                <w:rFonts w:cs="Arial"/>
                <w:sz w:val="18"/>
                <w:szCs w:val="18"/>
              </w:rPr>
              <w:t xml:space="preserve"> Double wall tank interstitial monitoring equipment operable/readable?</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505"/>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Fonts w:cs="Arial"/>
                <w:b/>
                <w:sz w:val="18"/>
                <w:szCs w:val="18"/>
              </w:rPr>
              <w:lastRenderedPageBreak/>
              <w:t>17.</w:t>
            </w:r>
            <w:r w:rsidR="00CD6D11">
              <w:rPr>
                <w:rFonts w:cs="Arial"/>
                <w:b/>
                <w:sz w:val="18"/>
                <w:szCs w:val="18"/>
              </w:rPr>
              <w:t xml:space="preserve"> </w:t>
            </w:r>
            <w:r w:rsidRPr="00A8590F">
              <w:rPr>
                <w:rFonts w:cs="Arial"/>
                <w:sz w:val="18"/>
                <w:szCs w:val="18"/>
              </w:rPr>
              <w:t xml:space="preserve"> For Concrete Exterior AST (CE-AST): Inspect all sides for cracks in concrete.  Are there any cracks in the concrete exterior larger than 1/16”?</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505"/>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Fonts w:cs="Arial"/>
                <w:b/>
                <w:sz w:val="18"/>
                <w:szCs w:val="18"/>
              </w:rPr>
              <w:t>18.</w:t>
            </w:r>
            <w:r w:rsidR="00CD6D11">
              <w:rPr>
                <w:rFonts w:cs="Arial"/>
                <w:b/>
                <w:sz w:val="18"/>
                <w:szCs w:val="18"/>
              </w:rPr>
              <w:t xml:space="preserve"> </w:t>
            </w:r>
            <w:r w:rsidRPr="00A8590F">
              <w:rPr>
                <w:rFonts w:cs="Arial"/>
                <w:sz w:val="18"/>
                <w:szCs w:val="18"/>
              </w:rPr>
              <w:t xml:space="preserve"> For Concrete Exterior AST (CE-AST): Inspect concrete exterior body of the tank for cleanliness, need of coating, or rusting where applicable.  Tank exterior in acceptable condition?</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712"/>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Fonts w:cs="Arial"/>
                <w:b/>
                <w:sz w:val="18"/>
                <w:szCs w:val="18"/>
              </w:rPr>
              <w:t>19.</w:t>
            </w:r>
            <w:r w:rsidR="00CD6D11">
              <w:rPr>
                <w:rFonts w:cs="Arial"/>
                <w:b/>
                <w:sz w:val="18"/>
                <w:szCs w:val="18"/>
              </w:rPr>
              <w:t xml:space="preserve"> </w:t>
            </w:r>
            <w:r w:rsidRPr="00A8590F">
              <w:rPr>
                <w:rFonts w:cs="Arial"/>
                <w:sz w:val="18"/>
                <w:szCs w:val="18"/>
              </w:rPr>
              <w:t xml:space="preserve"> For Concrete Exterior AST (CE-AST): Visually inspect all tank top openings including nipples, manways, tank top over</w:t>
            </w:r>
            <w:r>
              <w:rPr>
                <w:rFonts w:cs="Arial"/>
                <w:sz w:val="18"/>
                <w:szCs w:val="18"/>
              </w:rPr>
              <w:t>-</w:t>
            </w:r>
            <w:r w:rsidRPr="00A8590F">
              <w:rPr>
                <w:rFonts w:cs="Arial"/>
                <w:sz w:val="18"/>
                <w:szCs w:val="18"/>
              </w:rPr>
              <w:t xml:space="preserve">fill containers, and leak detection tubes.  Is the sealant between all tank top openings and concrete intact and in good condition? </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B81C2C">
            <w:pPr>
              <w:pStyle w:val="Formtext7pt"/>
              <w:spacing w:line="240" w:lineRule="auto"/>
              <w:rPr>
                <w:rFonts w:cs="Arial"/>
                <w:sz w:val="18"/>
                <w:szCs w:val="18"/>
              </w:rPr>
            </w:pPr>
            <w:r w:rsidRPr="00A8590F">
              <w:rPr>
                <w:rStyle w:val="Boldchar"/>
                <w:rFonts w:cs="Arial"/>
                <w:sz w:val="18"/>
                <w:szCs w:val="18"/>
              </w:rPr>
              <w:t>20.</w:t>
            </w:r>
            <w:r w:rsidR="00CD6D11">
              <w:rPr>
                <w:rStyle w:val="Boldchar"/>
                <w:rFonts w:cs="Arial"/>
                <w:sz w:val="18"/>
                <w:szCs w:val="18"/>
              </w:rPr>
              <w:t xml:space="preserve"> </w:t>
            </w:r>
            <w:r w:rsidRPr="00A8590F">
              <w:rPr>
                <w:rFonts w:cs="Arial"/>
                <w:sz w:val="18"/>
                <w:szCs w:val="18"/>
              </w:rPr>
              <w:t xml:space="preserve"> If equipped with an audible and/or visual over-fill alarm, does it operate when “test button” depressed?  </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8B42EE" w:rsidRPr="003510D6" w:rsidTr="00B81C2C">
        <w:trPr>
          <w:trHeight w:hRule="exact" w:val="288"/>
        </w:trPr>
        <w:tc>
          <w:tcPr>
            <w:tcW w:w="4121" w:type="pct"/>
            <w:tcBorders>
              <w:top w:val="single" w:sz="4" w:space="0" w:color="auto"/>
              <w:bottom w:val="single" w:sz="4" w:space="0" w:color="auto"/>
            </w:tcBorders>
            <w:noWrap/>
            <w:vAlign w:val="center"/>
          </w:tcPr>
          <w:p w:rsidR="008B42EE" w:rsidRPr="00A8590F" w:rsidRDefault="008B42EE" w:rsidP="00CD6D11">
            <w:pPr>
              <w:pStyle w:val="Formtext7pt"/>
              <w:spacing w:line="240" w:lineRule="auto"/>
              <w:rPr>
                <w:rFonts w:cs="Arial"/>
                <w:sz w:val="18"/>
                <w:szCs w:val="18"/>
              </w:rPr>
            </w:pPr>
            <w:r w:rsidRPr="00A8590F">
              <w:rPr>
                <w:rStyle w:val="Boldchar"/>
                <w:rFonts w:cs="Arial"/>
                <w:sz w:val="18"/>
                <w:szCs w:val="18"/>
              </w:rPr>
              <w:t>21.</w:t>
            </w:r>
            <w:r w:rsidR="00CD6D11">
              <w:rPr>
                <w:rStyle w:val="Boldchar"/>
                <w:rFonts w:cs="Arial"/>
                <w:sz w:val="18"/>
                <w:szCs w:val="18"/>
              </w:rPr>
              <w:t xml:space="preserve"> </w:t>
            </w:r>
            <w:r w:rsidRPr="00A8590F">
              <w:rPr>
                <w:rFonts w:cs="Arial"/>
                <w:sz w:val="18"/>
                <w:szCs w:val="18"/>
              </w:rPr>
              <w:t xml:space="preserve"> For Item </w:t>
            </w:r>
            <w:r w:rsidR="00CD6D11">
              <w:rPr>
                <w:rFonts w:cs="Arial"/>
                <w:sz w:val="18"/>
                <w:szCs w:val="18"/>
              </w:rPr>
              <w:t xml:space="preserve">20 </w:t>
            </w:r>
            <w:r w:rsidRPr="00A8590F">
              <w:rPr>
                <w:rFonts w:cs="Arial"/>
                <w:sz w:val="18"/>
                <w:szCs w:val="18"/>
              </w:rPr>
              <w:t>above, is the battery charged if applicable?</w:t>
            </w:r>
          </w:p>
        </w:tc>
        <w:tc>
          <w:tcPr>
            <w:tcW w:w="317" w:type="pct"/>
            <w:tcBorders>
              <w:top w:val="single" w:sz="4" w:space="0" w:color="auto"/>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8B42EE" w:rsidRPr="00826DD5" w:rsidRDefault="008B42EE" w:rsidP="008B42EE">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8B42EE" w:rsidRPr="00826DD5" w:rsidRDefault="008B42EE" w:rsidP="008B42EE">
            <w:pPr>
              <w:pStyle w:val="Formtext7pt"/>
              <w:ind w:right="-45"/>
              <w:rPr>
                <w:rStyle w:val="Boldchar"/>
                <w:rFonts w:cs="Arial"/>
                <w:b w:val="0"/>
                <w:szCs w:val="14"/>
              </w:rPr>
            </w:pPr>
            <w:r w:rsidRPr="00826DD5">
              <w:rPr>
                <w:rStyle w:val="Boldchar"/>
                <w:rFonts w:cs="Arial"/>
                <w:b w:val="0"/>
                <w:szCs w:val="14"/>
              </w:rPr>
              <w:fldChar w:fldCharType="begin">
                <w:ffData>
                  <w:name w:val="Check35"/>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N/A</w:t>
            </w:r>
          </w:p>
        </w:tc>
      </w:tr>
      <w:tr w:rsidR="00B81C2C" w:rsidRPr="003510D6" w:rsidTr="00B81C2C">
        <w:trPr>
          <w:trHeight w:hRule="exact" w:val="288"/>
        </w:trPr>
        <w:tc>
          <w:tcPr>
            <w:tcW w:w="4121" w:type="pct"/>
            <w:tcBorders>
              <w:top w:val="single" w:sz="4" w:space="0" w:color="auto"/>
              <w:bottom w:val="single" w:sz="4" w:space="0" w:color="auto"/>
            </w:tcBorders>
            <w:noWrap/>
            <w:vAlign w:val="center"/>
          </w:tcPr>
          <w:p w:rsidR="00B81C2C" w:rsidRPr="00A8590F" w:rsidRDefault="00B81C2C" w:rsidP="00B81C2C">
            <w:pPr>
              <w:pStyle w:val="Formtext7pt"/>
              <w:spacing w:line="240" w:lineRule="auto"/>
              <w:rPr>
                <w:rFonts w:cs="Arial"/>
                <w:sz w:val="18"/>
                <w:szCs w:val="18"/>
              </w:rPr>
            </w:pPr>
            <w:r w:rsidRPr="00A8590F">
              <w:rPr>
                <w:rStyle w:val="Boldchar"/>
                <w:rFonts w:cs="Arial"/>
                <w:sz w:val="18"/>
                <w:szCs w:val="18"/>
              </w:rPr>
              <w:t>22.</w:t>
            </w:r>
            <w:r w:rsidR="00CD6D11">
              <w:rPr>
                <w:rStyle w:val="Boldchar"/>
                <w:rFonts w:cs="Arial"/>
                <w:sz w:val="18"/>
                <w:szCs w:val="18"/>
              </w:rPr>
              <w:t xml:space="preserve"> </w:t>
            </w:r>
            <w:r w:rsidRPr="00A8590F">
              <w:rPr>
                <w:rFonts w:cs="Arial"/>
                <w:sz w:val="18"/>
                <w:szCs w:val="18"/>
              </w:rPr>
              <w:t xml:space="preserve"> Identification labels and tags secure, intact, and readable?</w:t>
            </w:r>
          </w:p>
        </w:tc>
        <w:tc>
          <w:tcPr>
            <w:tcW w:w="317" w:type="pct"/>
            <w:tcBorders>
              <w:top w:val="single" w:sz="4" w:space="0" w:color="auto"/>
              <w:bottom w:val="single" w:sz="4" w:space="0" w:color="auto"/>
              <w:right w:val="nil"/>
            </w:tcBorders>
            <w:vAlign w:val="center"/>
          </w:tcPr>
          <w:p w:rsidR="00B81C2C" w:rsidRPr="00826DD5" w:rsidRDefault="00B81C2C" w:rsidP="00B81C2C">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B81C2C" w:rsidRPr="00826DD5" w:rsidRDefault="00B81C2C" w:rsidP="00B81C2C">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B81C2C" w:rsidRPr="00826DD5" w:rsidRDefault="00B81C2C" w:rsidP="00B81C2C">
            <w:pPr>
              <w:pStyle w:val="Formtext7pt"/>
              <w:ind w:right="-45"/>
              <w:rPr>
                <w:rStyle w:val="Boldchar"/>
                <w:rFonts w:cs="Arial"/>
                <w:b w:val="0"/>
                <w:szCs w:val="14"/>
              </w:rPr>
            </w:pPr>
          </w:p>
        </w:tc>
      </w:tr>
      <w:tr w:rsidR="00B81C2C" w:rsidRPr="003510D6" w:rsidTr="00B81C2C">
        <w:trPr>
          <w:trHeight w:hRule="exact" w:val="505"/>
        </w:trPr>
        <w:tc>
          <w:tcPr>
            <w:tcW w:w="4121" w:type="pct"/>
            <w:tcBorders>
              <w:top w:val="single" w:sz="4" w:space="0" w:color="auto"/>
              <w:bottom w:val="single" w:sz="4" w:space="0" w:color="auto"/>
            </w:tcBorders>
            <w:noWrap/>
            <w:vAlign w:val="center"/>
          </w:tcPr>
          <w:p w:rsidR="00B81C2C" w:rsidRPr="00A8590F" w:rsidRDefault="00B81C2C" w:rsidP="00B81C2C">
            <w:pPr>
              <w:pStyle w:val="Formtext7pt"/>
              <w:spacing w:line="240" w:lineRule="auto"/>
              <w:rPr>
                <w:rFonts w:cs="Arial"/>
                <w:sz w:val="18"/>
                <w:szCs w:val="18"/>
              </w:rPr>
            </w:pPr>
            <w:r w:rsidRPr="00A8590F">
              <w:rPr>
                <w:rFonts w:cs="Arial"/>
                <w:b/>
                <w:sz w:val="18"/>
                <w:szCs w:val="18"/>
              </w:rPr>
              <w:t>23.</w:t>
            </w:r>
            <w:r w:rsidR="00CD6D11">
              <w:rPr>
                <w:rFonts w:cs="Arial"/>
                <w:b/>
                <w:sz w:val="18"/>
                <w:szCs w:val="18"/>
              </w:rPr>
              <w:t xml:space="preserve"> </w:t>
            </w:r>
            <w:r w:rsidRPr="00A8590F">
              <w:rPr>
                <w:rFonts w:cs="Arial"/>
                <w:sz w:val="18"/>
                <w:szCs w:val="18"/>
              </w:rPr>
              <w:t xml:space="preserve"> Are there other conditions that should be addressed for continued safe operation or that may affect the site SPCC plan?</w:t>
            </w:r>
          </w:p>
        </w:tc>
        <w:tc>
          <w:tcPr>
            <w:tcW w:w="317" w:type="pct"/>
            <w:tcBorders>
              <w:top w:val="single" w:sz="4" w:space="0" w:color="auto"/>
              <w:bottom w:val="single" w:sz="4" w:space="0" w:color="auto"/>
              <w:right w:val="nil"/>
            </w:tcBorders>
            <w:vAlign w:val="center"/>
          </w:tcPr>
          <w:p w:rsidR="00B81C2C" w:rsidRPr="00826DD5" w:rsidRDefault="00B81C2C" w:rsidP="00B81C2C">
            <w:pPr>
              <w:pStyle w:val="Formtext7pt"/>
              <w:rPr>
                <w:rStyle w:val="Boldchar"/>
                <w:rFonts w:cs="Arial"/>
                <w:b w:val="0"/>
                <w:szCs w:val="14"/>
              </w:rPr>
            </w:pPr>
            <w:r w:rsidRPr="00826DD5">
              <w:rPr>
                <w:rStyle w:val="Boldchar"/>
                <w:rFonts w:cs="Arial"/>
                <w:b w:val="0"/>
                <w:szCs w:val="14"/>
              </w:rPr>
              <w:fldChar w:fldCharType="begin">
                <w:ffData>
                  <w:name w:val="Check33"/>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YES*</w:t>
            </w:r>
          </w:p>
        </w:tc>
        <w:tc>
          <w:tcPr>
            <w:tcW w:w="278" w:type="pct"/>
            <w:tcBorders>
              <w:top w:val="single" w:sz="4" w:space="0" w:color="auto"/>
              <w:left w:val="nil"/>
              <w:bottom w:val="single" w:sz="4" w:space="0" w:color="auto"/>
              <w:right w:val="nil"/>
            </w:tcBorders>
            <w:vAlign w:val="center"/>
          </w:tcPr>
          <w:p w:rsidR="00B81C2C" w:rsidRPr="00826DD5" w:rsidRDefault="00B81C2C" w:rsidP="00B81C2C">
            <w:pPr>
              <w:pStyle w:val="Formtext7pt"/>
              <w:rPr>
                <w:rStyle w:val="Boldchar"/>
                <w:rFonts w:cs="Arial"/>
                <w:b w:val="0"/>
                <w:szCs w:val="14"/>
              </w:rPr>
            </w:pPr>
            <w:r w:rsidRPr="00826DD5">
              <w:rPr>
                <w:rStyle w:val="Boldchar"/>
                <w:rFonts w:cs="Arial"/>
                <w:b w:val="0"/>
                <w:szCs w:val="14"/>
              </w:rPr>
              <w:fldChar w:fldCharType="begin">
                <w:ffData>
                  <w:name w:val="Check34"/>
                  <w:enabled/>
                  <w:calcOnExit w:val="0"/>
                  <w:checkBox>
                    <w:sizeAuto/>
                    <w:default w:val="0"/>
                  </w:checkBox>
                </w:ffData>
              </w:fldChar>
            </w:r>
            <w:r w:rsidRPr="00826DD5">
              <w:rPr>
                <w:rStyle w:val="Boldchar"/>
                <w:rFonts w:cs="Arial"/>
                <w:b w:val="0"/>
                <w:szCs w:val="14"/>
              </w:rPr>
              <w:instrText xml:space="preserve"> FORMCHECKBOX </w:instrText>
            </w:r>
            <w:r w:rsidR="00C15953">
              <w:rPr>
                <w:rStyle w:val="Boldchar"/>
                <w:rFonts w:cs="Arial"/>
                <w:b w:val="0"/>
                <w:szCs w:val="14"/>
              </w:rPr>
            </w:r>
            <w:r w:rsidR="00C15953">
              <w:rPr>
                <w:rStyle w:val="Boldchar"/>
                <w:rFonts w:cs="Arial"/>
                <w:b w:val="0"/>
                <w:szCs w:val="14"/>
              </w:rPr>
              <w:fldChar w:fldCharType="separate"/>
            </w:r>
            <w:r w:rsidRPr="00826DD5">
              <w:rPr>
                <w:rStyle w:val="Boldchar"/>
                <w:rFonts w:cs="Arial"/>
                <w:b w:val="0"/>
                <w:szCs w:val="14"/>
              </w:rPr>
              <w:fldChar w:fldCharType="end"/>
            </w:r>
            <w:r w:rsidRPr="00826DD5">
              <w:rPr>
                <w:rStyle w:val="Boldchar"/>
                <w:rFonts w:cs="Arial"/>
                <w:b w:val="0"/>
                <w:szCs w:val="14"/>
              </w:rPr>
              <w:t xml:space="preserve"> </w:t>
            </w:r>
            <w:r w:rsidRPr="00826DD5">
              <w:rPr>
                <w:rStyle w:val="Boldchar"/>
                <w:rFonts w:cs="Arial"/>
                <w:b w:val="0"/>
                <w:sz w:val="16"/>
                <w:szCs w:val="14"/>
              </w:rPr>
              <w:t>NO</w:t>
            </w:r>
          </w:p>
        </w:tc>
        <w:tc>
          <w:tcPr>
            <w:tcW w:w="284" w:type="pct"/>
            <w:tcBorders>
              <w:top w:val="single" w:sz="4" w:space="0" w:color="auto"/>
              <w:left w:val="nil"/>
              <w:bottom w:val="single" w:sz="4" w:space="0" w:color="auto"/>
            </w:tcBorders>
            <w:vAlign w:val="center"/>
          </w:tcPr>
          <w:p w:rsidR="00B81C2C" w:rsidRPr="00826DD5" w:rsidRDefault="00B81C2C" w:rsidP="00B81C2C">
            <w:pPr>
              <w:pStyle w:val="Formtext7pt"/>
              <w:ind w:right="-45"/>
              <w:rPr>
                <w:rStyle w:val="Boldchar"/>
                <w:rFonts w:cs="Arial"/>
                <w:b w:val="0"/>
                <w:szCs w:val="14"/>
              </w:rPr>
            </w:pPr>
          </w:p>
        </w:tc>
      </w:tr>
    </w:tbl>
    <w:p w:rsidR="00A266AF" w:rsidRPr="00D0299B" w:rsidRDefault="00A266AF" w:rsidP="008022C7">
      <w:pPr>
        <w:pStyle w:val="Tablespacer4pt"/>
        <w:spacing w:line="60" w:lineRule="exact"/>
      </w:pPr>
    </w:p>
    <w:tbl>
      <w:tblPr>
        <w:tblStyle w:val="TableGrid"/>
        <w:tblW w:w="11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90"/>
      </w:tblGrid>
      <w:tr w:rsidR="00B07B3A" w:rsidTr="008022C7">
        <w:trPr>
          <w:cantSplit/>
          <w:trHeight w:hRule="exact" w:val="1188"/>
          <w:jc w:val="center"/>
        </w:trPr>
        <w:tc>
          <w:tcPr>
            <w:tcW w:w="11294" w:type="dxa"/>
          </w:tcPr>
          <w:p w:rsidR="00B07B3A" w:rsidRPr="0072254F" w:rsidRDefault="00B07B3A" w:rsidP="0072254F">
            <w:pPr>
              <w:pStyle w:val="Formtext8pt"/>
            </w:pPr>
            <w:r w:rsidRPr="0072254F">
              <w:t xml:space="preserve">Comments: </w:t>
            </w:r>
            <w:r w:rsidRPr="0072254F">
              <w:fldChar w:fldCharType="begin">
                <w:ffData>
                  <w:name w:val=""/>
                  <w:enabled/>
                  <w:calcOnExit w:val="0"/>
                  <w:textInput/>
                </w:ffData>
              </w:fldChar>
            </w:r>
            <w:r w:rsidRPr="0072254F">
              <w:instrText xml:space="preserve"> FORMTEXT </w:instrText>
            </w:r>
            <w:r w:rsidRPr="0072254F">
              <w:fldChar w:fldCharType="separate"/>
            </w:r>
            <w:r w:rsidRPr="0072254F">
              <w:rPr>
                <w:noProof/>
              </w:rPr>
              <w:t> </w:t>
            </w:r>
            <w:r w:rsidRPr="0072254F">
              <w:rPr>
                <w:noProof/>
              </w:rPr>
              <w:t> </w:t>
            </w:r>
            <w:r w:rsidRPr="0072254F">
              <w:rPr>
                <w:noProof/>
              </w:rPr>
              <w:t> </w:t>
            </w:r>
            <w:r w:rsidRPr="0072254F">
              <w:rPr>
                <w:noProof/>
              </w:rPr>
              <w:t> </w:t>
            </w:r>
            <w:r w:rsidRPr="0072254F">
              <w:rPr>
                <w:noProof/>
              </w:rPr>
              <w:t> </w:t>
            </w:r>
            <w:r w:rsidRPr="0072254F">
              <w:fldChar w:fldCharType="end"/>
            </w:r>
          </w:p>
        </w:tc>
      </w:tr>
    </w:tbl>
    <w:tbl>
      <w:tblPr>
        <w:tblW w:w="11290" w:type="dxa"/>
        <w:jc w:val="center"/>
        <w:tblLayout w:type="fixed"/>
        <w:tblCellMar>
          <w:left w:w="58" w:type="dxa"/>
          <w:right w:w="0" w:type="dxa"/>
        </w:tblCellMar>
        <w:tblLook w:val="04A0" w:firstRow="1" w:lastRow="0" w:firstColumn="1" w:lastColumn="0" w:noHBand="0" w:noVBand="1"/>
      </w:tblPr>
      <w:tblGrid>
        <w:gridCol w:w="5130"/>
        <w:gridCol w:w="344"/>
        <w:gridCol w:w="3436"/>
        <w:gridCol w:w="295"/>
        <w:gridCol w:w="2085"/>
      </w:tblGrid>
      <w:tr w:rsidR="008022C7" w:rsidRPr="003510D6" w:rsidTr="008022C7">
        <w:trPr>
          <w:cantSplit/>
          <w:trHeight w:hRule="exact" w:val="288"/>
          <w:jc w:val="center"/>
        </w:trPr>
        <w:tc>
          <w:tcPr>
            <w:tcW w:w="5130" w:type="dxa"/>
            <w:tcBorders>
              <w:bottom w:val="single" w:sz="4" w:space="0" w:color="auto"/>
            </w:tcBorders>
            <w:noWrap/>
            <w:vAlign w:val="bottom"/>
          </w:tcPr>
          <w:p w:rsidR="008022C7" w:rsidRDefault="008022C7" w:rsidP="008022C7">
            <w:pPr>
              <w:pStyle w:val="Formtext7pt"/>
              <w:tabs>
                <w:tab w:val="left" w:pos="3283"/>
                <w:tab w:val="right" w:leader="underscore" w:pos="5202"/>
              </w:tabs>
              <w:ind w:right="-34"/>
            </w:pPr>
            <w:r>
              <w:tab/>
            </w:r>
          </w:p>
        </w:tc>
        <w:tc>
          <w:tcPr>
            <w:tcW w:w="344" w:type="dxa"/>
            <w:vAlign w:val="bottom"/>
          </w:tcPr>
          <w:p w:rsidR="008022C7" w:rsidRDefault="008022C7" w:rsidP="00B8727C">
            <w:pPr>
              <w:pStyle w:val="Formtext7pt"/>
              <w:tabs>
                <w:tab w:val="right" w:leader="underscore" w:pos="5202"/>
              </w:tabs>
              <w:ind w:right="-34"/>
            </w:pPr>
          </w:p>
        </w:tc>
        <w:tc>
          <w:tcPr>
            <w:tcW w:w="3436" w:type="dxa"/>
            <w:tcBorders>
              <w:bottom w:val="single" w:sz="4" w:space="0" w:color="auto"/>
            </w:tcBorders>
            <w:noWrap/>
            <w:vAlign w:val="bottom"/>
          </w:tcPr>
          <w:p w:rsidR="008022C7" w:rsidRDefault="008022C7" w:rsidP="00B8727C">
            <w:pPr>
              <w:pStyle w:val="Formtext7pt"/>
              <w:tabs>
                <w:tab w:val="right" w:leader="underscore" w:pos="339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 w:type="dxa"/>
            <w:vAlign w:val="bottom"/>
          </w:tcPr>
          <w:p w:rsidR="008022C7" w:rsidRDefault="008022C7" w:rsidP="00B8727C">
            <w:pPr>
              <w:pStyle w:val="Formtext7pt"/>
              <w:tabs>
                <w:tab w:val="right" w:leader="underscore" w:pos="3396"/>
              </w:tabs>
            </w:pPr>
          </w:p>
        </w:tc>
        <w:tc>
          <w:tcPr>
            <w:tcW w:w="2085" w:type="dxa"/>
            <w:tcBorders>
              <w:bottom w:val="single" w:sz="4" w:space="0" w:color="auto"/>
            </w:tcBorders>
            <w:noWrap/>
            <w:vAlign w:val="bottom"/>
          </w:tcPr>
          <w:p w:rsidR="008022C7" w:rsidRDefault="008022C7" w:rsidP="00B8727C">
            <w:pPr>
              <w:pStyle w:val="Formtext7pt"/>
              <w:tabs>
                <w:tab w:val="right" w:leader="underscore" w:pos="176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441" w:rsidRPr="003510D6" w:rsidTr="00350378">
        <w:trPr>
          <w:cantSplit/>
          <w:trHeight w:hRule="exact" w:val="235"/>
          <w:jc w:val="center"/>
        </w:trPr>
        <w:tc>
          <w:tcPr>
            <w:tcW w:w="5474" w:type="dxa"/>
            <w:gridSpan w:val="2"/>
            <w:noWrap/>
            <w:vAlign w:val="bottom"/>
          </w:tcPr>
          <w:p w:rsidR="00932441" w:rsidRPr="00350378" w:rsidRDefault="0072254F" w:rsidP="00B8727C">
            <w:pPr>
              <w:pStyle w:val="Formtext6pt"/>
              <w:rPr>
                <w:rStyle w:val="Boldchar"/>
                <w:sz w:val="16"/>
              </w:rPr>
            </w:pPr>
            <w:r w:rsidRPr="00350378">
              <w:rPr>
                <w:rStyle w:val="Boldchar"/>
                <w:sz w:val="16"/>
              </w:rPr>
              <w:t>TECHNICIAN’S SIGNATURE</w:t>
            </w:r>
          </w:p>
        </w:tc>
        <w:tc>
          <w:tcPr>
            <w:tcW w:w="3731" w:type="dxa"/>
            <w:gridSpan w:val="2"/>
            <w:noWrap/>
            <w:vAlign w:val="bottom"/>
          </w:tcPr>
          <w:p w:rsidR="00932441" w:rsidRPr="00350378" w:rsidRDefault="0072254F" w:rsidP="00B8727C">
            <w:pPr>
              <w:pStyle w:val="Formtext6pt"/>
              <w:rPr>
                <w:rStyle w:val="Boldchar"/>
                <w:sz w:val="16"/>
              </w:rPr>
            </w:pPr>
            <w:r w:rsidRPr="00350378">
              <w:rPr>
                <w:rStyle w:val="Boldchar"/>
                <w:sz w:val="16"/>
              </w:rPr>
              <w:t>PRINT NAME</w:t>
            </w:r>
          </w:p>
        </w:tc>
        <w:tc>
          <w:tcPr>
            <w:tcW w:w="2085" w:type="dxa"/>
            <w:tcBorders>
              <w:top w:val="single" w:sz="4" w:space="0" w:color="auto"/>
            </w:tcBorders>
            <w:noWrap/>
            <w:vAlign w:val="bottom"/>
          </w:tcPr>
          <w:p w:rsidR="00932441" w:rsidRPr="00350378" w:rsidRDefault="00932441" w:rsidP="00B8727C">
            <w:pPr>
              <w:pStyle w:val="Formtext6pt"/>
              <w:rPr>
                <w:rStyle w:val="Boldchar"/>
                <w:sz w:val="16"/>
              </w:rPr>
            </w:pPr>
            <w:r w:rsidRPr="00350378">
              <w:rPr>
                <w:rStyle w:val="Boldchar"/>
                <w:sz w:val="16"/>
              </w:rPr>
              <w:t>DATE</w:t>
            </w:r>
          </w:p>
        </w:tc>
      </w:tr>
    </w:tbl>
    <w:p w:rsidR="00A266AF" w:rsidRPr="00460FEB" w:rsidRDefault="00A266AF" w:rsidP="00932441">
      <w:pPr>
        <w:pStyle w:val="Tablespacer4pt"/>
      </w:pPr>
    </w:p>
    <w:sectPr w:rsidR="00A266AF" w:rsidRPr="00460FEB"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EB" w:rsidRDefault="00CC70EB" w:rsidP="000D6F21">
      <w:pPr>
        <w:spacing w:after="0" w:line="240" w:lineRule="auto"/>
      </w:pPr>
      <w:r>
        <w:separator/>
      </w:r>
    </w:p>
  </w:endnote>
  <w:endnote w:type="continuationSeparator" w:id="0">
    <w:p w:rsidR="00CC70EB" w:rsidRDefault="00CC70EB" w:rsidP="000D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EB" w:rsidRDefault="00CC70EB" w:rsidP="000D6F21">
      <w:pPr>
        <w:spacing w:after="0" w:line="240" w:lineRule="auto"/>
      </w:pPr>
      <w:r>
        <w:separator/>
      </w:r>
    </w:p>
  </w:footnote>
  <w:footnote w:type="continuationSeparator" w:id="0">
    <w:p w:rsidR="00CC70EB" w:rsidRDefault="00CC70EB" w:rsidP="000D6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30979"/>
    <w:multiLevelType w:val="hybridMultilevel"/>
    <w:tmpl w:val="1AB27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C76D0"/>
    <w:multiLevelType w:val="hybridMultilevel"/>
    <w:tmpl w:val="38D0CC8C"/>
    <w:lvl w:ilvl="0" w:tplc="9ADED694">
      <w:start w:val="1"/>
      <w:numFmt w:val="bullet"/>
      <w:pStyle w:val="Bulletarrow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543A3"/>
    <w:multiLevelType w:val="hybridMultilevel"/>
    <w:tmpl w:val="F848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64EC6"/>
    <w:multiLevelType w:val="hybridMultilevel"/>
    <w:tmpl w:val="9EA4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eGp475nUujbgTfTqihtuwlhUqVou1A6a8wbsYb6vbFjpDeRn2lezHJ86M6cpo42zAkNBVyFqPQb7nur0vO9SA==" w:salt="1lxGOMfvzvY7u8o1cuamNA=="/>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1604B"/>
    <w:rsid w:val="000806C6"/>
    <w:rsid w:val="00080870"/>
    <w:rsid w:val="000A2CDB"/>
    <w:rsid w:val="000A35E1"/>
    <w:rsid w:val="000B28C2"/>
    <w:rsid w:val="000D01D4"/>
    <w:rsid w:val="000D068E"/>
    <w:rsid w:val="000D6F21"/>
    <w:rsid w:val="000F1C79"/>
    <w:rsid w:val="001021DD"/>
    <w:rsid w:val="00111D89"/>
    <w:rsid w:val="001323F9"/>
    <w:rsid w:val="001349B0"/>
    <w:rsid w:val="00142837"/>
    <w:rsid w:val="00144F6C"/>
    <w:rsid w:val="00145DC4"/>
    <w:rsid w:val="00147096"/>
    <w:rsid w:val="00176DDC"/>
    <w:rsid w:val="00187424"/>
    <w:rsid w:val="00194C68"/>
    <w:rsid w:val="001A68A5"/>
    <w:rsid w:val="001C1B45"/>
    <w:rsid w:val="001D4772"/>
    <w:rsid w:val="001D50D0"/>
    <w:rsid w:val="00245BBB"/>
    <w:rsid w:val="00260D81"/>
    <w:rsid w:val="00261736"/>
    <w:rsid w:val="002670C0"/>
    <w:rsid w:val="00270287"/>
    <w:rsid w:val="002711AE"/>
    <w:rsid w:val="002750ED"/>
    <w:rsid w:val="002778C7"/>
    <w:rsid w:val="002805F6"/>
    <w:rsid w:val="002830AB"/>
    <w:rsid w:val="00283440"/>
    <w:rsid w:val="00287642"/>
    <w:rsid w:val="00296AD4"/>
    <w:rsid w:val="002A1F8C"/>
    <w:rsid w:val="002A2783"/>
    <w:rsid w:val="002A6A1E"/>
    <w:rsid w:val="002B3D31"/>
    <w:rsid w:val="002B581F"/>
    <w:rsid w:val="002B6E58"/>
    <w:rsid w:val="002E0A5A"/>
    <w:rsid w:val="002E19E3"/>
    <w:rsid w:val="002E4CD4"/>
    <w:rsid w:val="002E69EA"/>
    <w:rsid w:val="003067C1"/>
    <w:rsid w:val="00317DB2"/>
    <w:rsid w:val="00350378"/>
    <w:rsid w:val="003510D6"/>
    <w:rsid w:val="00390616"/>
    <w:rsid w:val="00395FCD"/>
    <w:rsid w:val="003A199F"/>
    <w:rsid w:val="003A3D38"/>
    <w:rsid w:val="003B30CA"/>
    <w:rsid w:val="003E0CE5"/>
    <w:rsid w:val="003E2555"/>
    <w:rsid w:val="003F7F3C"/>
    <w:rsid w:val="004000CF"/>
    <w:rsid w:val="00404C2C"/>
    <w:rsid w:val="00460FEB"/>
    <w:rsid w:val="004817EE"/>
    <w:rsid w:val="00487F58"/>
    <w:rsid w:val="004A2D4A"/>
    <w:rsid w:val="004A62C8"/>
    <w:rsid w:val="004A740C"/>
    <w:rsid w:val="004C0283"/>
    <w:rsid w:val="004D63A5"/>
    <w:rsid w:val="00524FF9"/>
    <w:rsid w:val="0052545D"/>
    <w:rsid w:val="005256E9"/>
    <w:rsid w:val="00526884"/>
    <w:rsid w:val="00530F8C"/>
    <w:rsid w:val="00535BDD"/>
    <w:rsid w:val="005378F7"/>
    <w:rsid w:val="00560933"/>
    <w:rsid w:val="00570744"/>
    <w:rsid w:val="00581011"/>
    <w:rsid w:val="00596038"/>
    <w:rsid w:val="005A09F4"/>
    <w:rsid w:val="005B06C1"/>
    <w:rsid w:val="005E2F45"/>
    <w:rsid w:val="005E6D18"/>
    <w:rsid w:val="005F0D9C"/>
    <w:rsid w:val="005F2F35"/>
    <w:rsid w:val="00605DFD"/>
    <w:rsid w:val="00624F29"/>
    <w:rsid w:val="00661CBC"/>
    <w:rsid w:val="00664FE3"/>
    <w:rsid w:val="006801DC"/>
    <w:rsid w:val="00683683"/>
    <w:rsid w:val="00690CC8"/>
    <w:rsid w:val="006B0A4B"/>
    <w:rsid w:val="006B22AA"/>
    <w:rsid w:val="006C5A8C"/>
    <w:rsid w:val="006C6021"/>
    <w:rsid w:val="006E2244"/>
    <w:rsid w:val="006E5F0B"/>
    <w:rsid w:val="00701267"/>
    <w:rsid w:val="007054C0"/>
    <w:rsid w:val="00710929"/>
    <w:rsid w:val="007125BB"/>
    <w:rsid w:val="0071680C"/>
    <w:rsid w:val="0072095B"/>
    <w:rsid w:val="0072254F"/>
    <w:rsid w:val="007300FC"/>
    <w:rsid w:val="00745952"/>
    <w:rsid w:val="00745A44"/>
    <w:rsid w:val="00746CFD"/>
    <w:rsid w:val="007555A6"/>
    <w:rsid w:val="0076110B"/>
    <w:rsid w:val="007631F3"/>
    <w:rsid w:val="00770FBF"/>
    <w:rsid w:val="00774C59"/>
    <w:rsid w:val="00775254"/>
    <w:rsid w:val="007903C9"/>
    <w:rsid w:val="007A270B"/>
    <w:rsid w:val="007B5089"/>
    <w:rsid w:val="007C3CB5"/>
    <w:rsid w:val="007D3CEA"/>
    <w:rsid w:val="007D6EA1"/>
    <w:rsid w:val="007E1600"/>
    <w:rsid w:val="008017DF"/>
    <w:rsid w:val="008022C7"/>
    <w:rsid w:val="0080298B"/>
    <w:rsid w:val="00802ABF"/>
    <w:rsid w:val="0081275B"/>
    <w:rsid w:val="008129EC"/>
    <w:rsid w:val="0081772D"/>
    <w:rsid w:val="00826DD5"/>
    <w:rsid w:val="008349AD"/>
    <w:rsid w:val="008420D7"/>
    <w:rsid w:val="008544EA"/>
    <w:rsid w:val="00854E44"/>
    <w:rsid w:val="00856D7B"/>
    <w:rsid w:val="00863777"/>
    <w:rsid w:val="008838A0"/>
    <w:rsid w:val="00887C30"/>
    <w:rsid w:val="00887E60"/>
    <w:rsid w:val="00891190"/>
    <w:rsid w:val="008A45F6"/>
    <w:rsid w:val="008A46C3"/>
    <w:rsid w:val="008A4C86"/>
    <w:rsid w:val="008B42EE"/>
    <w:rsid w:val="008B7AC4"/>
    <w:rsid w:val="008C0308"/>
    <w:rsid w:val="009162C0"/>
    <w:rsid w:val="00932441"/>
    <w:rsid w:val="00941B9A"/>
    <w:rsid w:val="00957D8E"/>
    <w:rsid w:val="0096240C"/>
    <w:rsid w:val="009713EB"/>
    <w:rsid w:val="00993B6E"/>
    <w:rsid w:val="009A49E0"/>
    <w:rsid w:val="009A51D6"/>
    <w:rsid w:val="009A60EA"/>
    <w:rsid w:val="009B536C"/>
    <w:rsid w:val="009B68B3"/>
    <w:rsid w:val="009C78D4"/>
    <w:rsid w:val="009D3603"/>
    <w:rsid w:val="009F16D5"/>
    <w:rsid w:val="00A06C00"/>
    <w:rsid w:val="00A1000F"/>
    <w:rsid w:val="00A11414"/>
    <w:rsid w:val="00A1357B"/>
    <w:rsid w:val="00A16962"/>
    <w:rsid w:val="00A218E6"/>
    <w:rsid w:val="00A21E4B"/>
    <w:rsid w:val="00A251BC"/>
    <w:rsid w:val="00A266AF"/>
    <w:rsid w:val="00A375E4"/>
    <w:rsid w:val="00A42185"/>
    <w:rsid w:val="00A4648F"/>
    <w:rsid w:val="00A77B8A"/>
    <w:rsid w:val="00A828E3"/>
    <w:rsid w:val="00A842BE"/>
    <w:rsid w:val="00A848D5"/>
    <w:rsid w:val="00A8590F"/>
    <w:rsid w:val="00A97807"/>
    <w:rsid w:val="00AA6817"/>
    <w:rsid w:val="00AC0CA7"/>
    <w:rsid w:val="00AC222C"/>
    <w:rsid w:val="00AD3157"/>
    <w:rsid w:val="00AD3277"/>
    <w:rsid w:val="00AE577F"/>
    <w:rsid w:val="00B001D5"/>
    <w:rsid w:val="00B01E3B"/>
    <w:rsid w:val="00B06371"/>
    <w:rsid w:val="00B07B3A"/>
    <w:rsid w:val="00B10013"/>
    <w:rsid w:val="00B21E19"/>
    <w:rsid w:val="00B22F2E"/>
    <w:rsid w:val="00B26B53"/>
    <w:rsid w:val="00B2782E"/>
    <w:rsid w:val="00B35814"/>
    <w:rsid w:val="00B4299A"/>
    <w:rsid w:val="00B42C8C"/>
    <w:rsid w:val="00B43125"/>
    <w:rsid w:val="00B45967"/>
    <w:rsid w:val="00B463C0"/>
    <w:rsid w:val="00B47751"/>
    <w:rsid w:val="00B558B7"/>
    <w:rsid w:val="00B57DCC"/>
    <w:rsid w:val="00B71508"/>
    <w:rsid w:val="00B77AF7"/>
    <w:rsid w:val="00B81120"/>
    <w:rsid w:val="00B81C2C"/>
    <w:rsid w:val="00BA0212"/>
    <w:rsid w:val="00BB1383"/>
    <w:rsid w:val="00BB611A"/>
    <w:rsid w:val="00BC7A5B"/>
    <w:rsid w:val="00BD3733"/>
    <w:rsid w:val="00BE161D"/>
    <w:rsid w:val="00BF2F83"/>
    <w:rsid w:val="00BF3EE7"/>
    <w:rsid w:val="00C01AAB"/>
    <w:rsid w:val="00C076DF"/>
    <w:rsid w:val="00C15953"/>
    <w:rsid w:val="00C2186F"/>
    <w:rsid w:val="00C22156"/>
    <w:rsid w:val="00C25BE2"/>
    <w:rsid w:val="00C30F83"/>
    <w:rsid w:val="00C3434E"/>
    <w:rsid w:val="00C3521C"/>
    <w:rsid w:val="00C35715"/>
    <w:rsid w:val="00C4553B"/>
    <w:rsid w:val="00C50004"/>
    <w:rsid w:val="00C7345F"/>
    <w:rsid w:val="00C912E0"/>
    <w:rsid w:val="00C91877"/>
    <w:rsid w:val="00C92C38"/>
    <w:rsid w:val="00CA095C"/>
    <w:rsid w:val="00CA72DA"/>
    <w:rsid w:val="00CB16AA"/>
    <w:rsid w:val="00CC70EB"/>
    <w:rsid w:val="00CD5F3D"/>
    <w:rsid w:val="00CD6D11"/>
    <w:rsid w:val="00CE1356"/>
    <w:rsid w:val="00CE6E1F"/>
    <w:rsid w:val="00CF0BB3"/>
    <w:rsid w:val="00D016A4"/>
    <w:rsid w:val="00D01763"/>
    <w:rsid w:val="00D018B5"/>
    <w:rsid w:val="00D0299B"/>
    <w:rsid w:val="00D10DC5"/>
    <w:rsid w:val="00D22A2B"/>
    <w:rsid w:val="00D44221"/>
    <w:rsid w:val="00D475A9"/>
    <w:rsid w:val="00D52BC6"/>
    <w:rsid w:val="00D70F41"/>
    <w:rsid w:val="00D91FD4"/>
    <w:rsid w:val="00DA07DB"/>
    <w:rsid w:val="00DB3742"/>
    <w:rsid w:val="00DB4901"/>
    <w:rsid w:val="00DB611D"/>
    <w:rsid w:val="00DD0AE2"/>
    <w:rsid w:val="00DD2A10"/>
    <w:rsid w:val="00DD33CA"/>
    <w:rsid w:val="00DD7353"/>
    <w:rsid w:val="00DE6F8A"/>
    <w:rsid w:val="00E01D17"/>
    <w:rsid w:val="00E05983"/>
    <w:rsid w:val="00E12F0A"/>
    <w:rsid w:val="00E5583B"/>
    <w:rsid w:val="00E563F7"/>
    <w:rsid w:val="00E70E39"/>
    <w:rsid w:val="00E7486D"/>
    <w:rsid w:val="00E81DEB"/>
    <w:rsid w:val="00E903C2"/>
    <w:rsid w:val="00E93870"/>
    <w:rsid w:val="00EA0F39"/>
    <w:rsid w:val="00EA6825"/>
    <w:rsid w:val="00EC16BF"/>
    <w:rsid w:val="00ED3D91"/>
    <w:rsid w:val="00ED4912"/>
    <w:rsid w:val="00EE17AF"/>
    <w:rsid w:val="00EF7548"/>
    <w:rsid w:val="00F15915"/>
    <w:rsid w:val="00F23141"/>
    <w:rsid w:val="00F308CE"/>
    <w:rsid w:val="00F50C49"/>
    <w:rsid w:val="00F568D7"/>
    <w:rsid w:val="00F658DB"/>
    <w:rsid w:val="00F664E1"/>
    <w:rsid w:val="00F97952"/>
    <w:rsid w:val="00FC0771"/>
    <w:rsid w:val="00FC11EF"/>
    <w:rsid w:val="00FC14CE"/>
    <w:rsid w:val="00FC645E"/>
    <w:rsid w:val="00FC6F0B"/>
    <w:rsid w:val="00FD0999"/>
    <w:rsid w:val="00FD4A72"/>
    <w:rsid w:val="00FD783C"/>
    <w:rsid w:val="00FE128D"/>
    <w:rsid w:val="00FE1586"/>
    <w:rsid w:val="00FE3FBE"/>
    <w:rsid w:val="00FE70BF"/>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F51F4-EB57-42BB-B14A-3DE3B308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72254F"/>
    <w:pPr>
      <w:spacing w:before="60" w:after="20" w:line="200" w:lineRule="exact"/>
    </w:pPr>
    <w:rPr>
      <w:rFonts w:ascii="Arial" w:eastAsia="Times New Roman" w:hAnsi="Arial"/>
      <w:sz w:val="18"/>
      <w:szCs w:val="24"/>
    </w:rPr>
  </w:style>
  <w:style w:type="character" w:customStyle="1" w:styleId="Formtext8ptChar">
    <w:name w:val="Form text 8pt Char"/>
    <w:link w:val="Formtext8pt"/>
    <w:rsid w:val="0072254F"/>
    <w:rPr>
      <w:rFonts w:ascii="Arial" w:eastAsia="Times New Roman" w:hAnsi="Arial"/>
      <w:sz w:val="18"/>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Header">
    <w:name w:val="header"/>
    <w:basedOn w:val="Normal"/>
    <w:link w:val="HeaderChar"/>
    <w:uiPriority w:val="99"/>
    <w:unhideWhenUsed/>
    <w:rsid w:val="000D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21"/>
    <w:rPr>
      <w:sz w:val="22"/>
      <w:szCs w:val="22"/>
    </w:rPr>
  </w:style>
  <w:style w:type="paragraph" w:styleId="Footer">
    <w:name w:val="footer"/>
    <w:basedOn w:val="Normal"/>
    <w:link w:val="FooterChar"/>
    <w:unhideWhenUsed/>
    <w:rsid w:val="000D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21"/>
    <w:rPr>
      <w:sz w:val="22"/>
      <w:szCs w:val="22"/>
    </w:rPr>
  </w:style>
  <w:style w:type="paragraph" w:customStyle="1" w:styleId="Bulletarrows">
    <w:name w:val="Bullet arrows"/>
    <w:qFormat/>
    <w:rsid w:val="004817EE"/>
    <w:pPr>
      <w:numPr>
        <w:numId w:val="15"/>
      </w:numPr>
      <w:spacing w:after="120"/>
      <w:ind w:left="360" w:hanging="270"/>
    </w:pPr>
    <w:rPr>
      <w:rFonts w:ascii="Arial" w:eastAsia="Times New Roman"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34C62E76-4715-4386-BDB0-65CF9FFE47EF}"/>
</file>

<file path=customXml/itemProps2.xml><?xml version="1.0" encoding="utf-8"?>
<ds:datastoreItem xmlns:ds="http://schemas.openxmlformats.org/officeDocument/2006/customXml" ds:itemID="{26FE899D-3753-49B3-A2C7-C6FB898247AA}"/>
</file>

<file path=customXml/itemProps3.xml><?xml version="1.0" encoding="utf-8"?>
<ds:datastoreItem xmlns:ds="http://schemas.openxmlformats.org/officeDocument/2006/customXml" ds:itemID="{4E81B294-9E48-4A0C-9866-32FE8016CFF4}"/>
</file>

<file path=customXml/itemProps4.xml><?xml version="1.0" encoding="utf-8"?>
<ds:datastoreItem xmlns:ds="http://schemas.openxmlformats.org/officeDocument/2006/customXml" ds:itemID="{EF3FFE58-DF53-434B-999F-311D8D2EE352}"/>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SP001 Monthly Tank Inspection Checklist</dc:title>
  <dc:subject/>
  <dc:creator>Lawrence, Laurie J</dc:creator>
  <cp:keywords/>
  <cp:lastModifiedBy>Castonguay, Lily M</cp:lastModifiedBy>
  <cp:revision>2</cp:revision>
  <cp:lastPrinted>2020-01-10T19:51:00Z</cp:lastPrinted>
  <dcterms:created xsi:type="dcterms:W3CDTF">2020-02-05T15:16:00Z</dcterms:created>
  <dcterms:modified xsi:type="dcterms:W3CDTF">2020-02-05T15:16:00Z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