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4" w:type="dxa"/>
        <w:tblCellMar>
          <w:left w:w="58" w:type="dxa"/>
          <w:right w:w="0" w:type="dxa"/>
        </w:tblCellMar>
        <w:tblLook w:val="04A0" w:firstRow="1" w:lastRow="0" w:firstColumn="1" w:lastColumn="0" w:noHBand="0" w:noVBand="1"/>
      </w:tblPr>
      <w:tblGrid>
        <w:gridCol w:w="1303"/>
        <w:gridCol w:w="147"/>
        <w:gridCol w:w="171"/>
        <w:gridCol w:w="1958"/>
        <w:gridCol w:w="1646"/>
        <w:gridCol w:w="462"/>
        <w:gridCol w:w="656"/>
        <w:gridCol w:w="522"/>
        <w:gridCol w:w="1695"/>
        <w:gridCol w:w="2744"/>
      </w:tblGrid>
      <w:tr w:rsidR="007D6EA1" w:rsidRPr="003510D6" w:rsidTr="00353FB4">
        <w:trPr>
          <w:trHeight w:val="144"/>
        </w:trPr>
        <w:tc>
          <w:tcPr>
            <w:tcW w:w="11304" w:type="dxa"/>
            <w:gridSpan w:val="10"/>
            <w:shd w:val="clear" w:color="auto" w:fill="auto"/>
            <w:noWrap/>
          </w:tcPr>
          <w:p w:rsidR="007D6EA1" w:rsidRPr="000F7F96" w:rsidRDefault="00200C96" w:rsidP="00502F86">
            <w:pPr>
              <w:pStyle w:val="Formnumber"/>
              <w:rPr>
                <w:sz w:val="14"/>
              </w:rPr>
            </w:pPr>
            <w:r w:rsidRPr="00200C96">
              <w:rPr>
                <w:sz w:val="14"/>
              </w:rPr>
              <w:t>DFRS-BFRB-044</w:t>
            </w:r>
            <w:r w:rsidR="00AD249A">
              <w:rPr>
                <w:sz w:val="14"/>
              </w:rPr>
              <w:t xml:space="preserve">.docx (rev. </w:t>
            </w:r>
            <w:r w:rsidR="00692F66">
              <w:rPr>
                <w:sz w:val="14"/>
              </w:rPr>
              <w:t>10</w:t>
            </w:r>
            <w:r w:rsidR="00AD249A">
              <w:rPr>
                <w:sz w:val="14"/>
              </w:rPr>
              <w:t>/23)</w:t>
            </w:r>
          </w:p>
        </w:tc>
      </w:tr>
      <w:tr w:rsidR="00BA0FCE" w:rsidRPr="003510D6" w:rsidTr="00125401">
        <w:trPr>
          <w:trHeight w:val="1296"/>
        </w:trPr>
        <w:tc>
          <w:tcPr>
            <w:tcW w:w="1443" w:type="dxa"/>
            <w:gridSpan w:val="2"/>
            <w:shd w:val="clear" w:color="auto" w:fill="auto"/>
            <w:noWrap/>
          </w:tcPr>
          <w:p w:rsidR="00494D9E" w:rsidRPr="003510D6" w:rsidRDefault="00494D9E" w:rsidP="00494D9E">
            <w:r>
              <w:rPr>
                <w:rFonts w:ascii="Arial" w:hAnsi="Arial"/>
                <w:noProof/>
              </w:rPr>
              <w:drawing>
                <wp:anchor distT="0" distB="0" distL="114300" distR="114300" simplePos="0" relativeHeight="251664384" behindDoc="0" locked="0" layoutInCell="1" allowOverlap="1" wp14:anchorId="5B72A529" wp14:editId="4BF57FC6">
                  <wp:simplePos x="0" y="0"/>
                  <wp:positionH relativeFrom="column">
                    <wp:posOffset>87923</wp:posOffset>
                  </wp:positionH>
                  <wp:positionV relativeFrom="paragraph">
                    <wp:posOffset>66675</wp:posOffset>
                  </wp:positionV>
                  <wp:extent cx="709295" cy="70929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anchor>
              </w:drawing>
            </w:r>
          </w:p>
        </w:tc>
        <w:tc>
          <w:tcPr>
            <w:tcW w:w="7113" w:type="dxa"/>
            <w:gridSpan w:val="7"/>
            <w:shd w:val="clear" w:color="auto" w:fill="auto"/>
            <w:noWrap/>
          </w:tcPr>
          <w:p w:rsidR="00494D9E" w:rsidRDefault="00494D9E" w:rsidP="00692F66">
            <w:pPr>
              <w:pStyle w:val="DATCPname"/>
              <w:spacing w:before="40"/>
            </w:pPr>
            <w:r>
              <w:t>Wisconsin Department of Agriculture, Trade and Consumer Protection</w:t>
            </w:r>
          </w:p>
          <w:p w:rsidR="00494D9E" w:rsidRPr="00494D9E" w:rsidRDefault="00494D9E" w:rsidP="00494D9E">
            <w:pPr>
              <w:pStyle w:val="DATCPname"/>
              <w:rPr>
                <w:rStyle w:val="Italic"/>
              </w:rPr>
            </w:pPr>
            <w:r w:rsidRPr="00494D9E">
              <w:rPr>
                <w:rStyle w:val="Italic"/>
              </w:rPr>
              <w:t>Division of Food and Recreational Safety</w:t>
            </w:r>
          </w:p>
          <w:p w:rsidR="00494D9E" w:rsidRDefault="00494D9E" w:rsidP="00494D9E">
            <w:pPr>
              <w:pStyle w:val="DATCPname"/>
            </w:pPr>
            <w:r>
              <w:t>P.O. Box 93296, Milwaukee, WI 53293-0296</w:t>
            </w:r>
          </w:p>
          <w:p w:rsidR="00494D9E" w:rsidRPr="00245B14" w:rsidRDefault="00494D9E" w:rsidP="00494D9E">
            <w:pPr>
              <w:pStyle w:val="DATCPaddress"/>
            </w:pPr>
            <w:r>
              <w:t xml:space="preserve">datcpfrbsupport@wisconsin.gov </w:t>
            </w:r>
          </w:p>
        </w:tc>
        <w:tc>
          <w:tcPr>
            <w:tcW w:w="2748" w:type="dxa"/>
            <w:shd w:val="clear" w:color="auto" w:fill="auto"/>
            <w:vAlign w:val="bottom"/>
          </w:tcPr>
          <w:p w:rsidR="00494D9E" w:rsidRPr="00245B14" w:rsidRDefault="00494D9E" w:rsidP="00494D9E">
            <w:pPr>
              <w:pStyle w:val="Statutes"/>
              <w:jc w:val="right"/>
            </w:pPr>
            <w:r w:rsidRPr="00D5426B">
              <w:rPr>
                <w:rStyle w:val="Italic"/>
                <w:i/>
              </w:rPr>
              <w:t>Wis. Stat. § 97.605</w:t>
            </w:r>
          </w:p>
        </w:tc>
      </w:tr>
      <w:tr w:rsidR="00494D9E" w:rsidRPr="00D5426B" w:rsidTr="002B2499">
        <w:trPr>
          <w:trHeight w:val="1008"/>
        </w:trPr>
        <w:tc>
          <w:tcPr>
            <w:tcW w:w="11304" w:type="dxa"/>
            <w:gridSpan w:val="10"/>
            <w:shd w:val="clear" w:color="auto" w:fill="auto"/>
            <w:noWrap/>
            <w:vAlign w:val="center"/>
          </w:tcPr>
          <w:p w:rsidR="00494D9E" w:rsidRPr="00D5426B" w:rsidRDefault="00494D9E" w:rsidP="00494D9E">
            <w:pPr>
              <w:pStyle w:val="Formtitle"/>
              <w:rPr>
                <w:rStyle w:val="Italic"/>
                <w:i w:val="0"/>
              </w:rPr>
            </w:pPr>
            <w:r w:rsidRPr="00494D9E">
              <w:rPr>
                <w:rStyle w:val="Italic"/>
                <w:i w:val="0"/>
              </w:rPr>
              <w:t xml:space="preserve">Recreational and Educational Camp </w:t>
            </w:r>
            <w:r>
              <w:rPr>
                <w:rStyle w:val="Italic"/>
                <w:i w:val="0"/>
              </w:rPr>
              <w:br/>
            </w:r>
            <w:r w:rsidRPr="00494D9E">
              <w:rPr>
                <w:rStyle w:val="Italic"/>
                <w:i w:val="0"/>
              </w:rPr>
              <w:t>Written Lifeguard and Attendant Staffing Plan</w:t>
            </w:r>
          </w:p>
        </w:tc>
      </w:tr>
      <w:tr w:rsidR="00CC3A09" w:rsidRPr="00D5426B" w:rsidTr="004441C6">
        <w:trPr>
          <w:trHeight w:val="1152"/>
        </w:trPr>
        <w:tc>
          <w:tcPr>
            <w:tcW w:w="11304" w:type="dxa"/>
            <w:gridSpan w:val="10"/>
            <w:shd w:val="clear" w:color="auto" w:fill="auto"/>
            <w:noWrap/>
            <w:vAlign w:val="center"/>
          </w:tcPr>
          <w:p w:rsidR="00CC3A09" w:rsidRPr="00494D9E" w:rsidRDefault="00CC3A09" w:rsidP="0081589B">
            <w:pPr>
              <w:pStyle w:val="Formtext10pt"/>
              <w:rPr>
                <w:rStyle w:val="Italic"/>
                <w:i w:val="0"/>
              </w:rPr>
            </w:pPr>
            <w:r w:rsidRPr="00CC3A09">
              <w:rPr>
                <w:rStyle w:val="Italic"/>
                <w:i w:val="0"/>
              </w:rPr>
              <w:t xml:space="preserve">Use of this form is recommended to meet recreational and educational camp written lifeguard and attendant staffing plan requirements. Pursuant to </w:t>
            </w:r>
            <w:r w:rsidRPr="00CC3A09">
              <w:rPr>
                <w:rStyle w:val="Italic"/>
              </w:rPr>
              <w:t>Wis. Admin. Code § ATCP 78.26(3)(c)2.,</w:t>
            </w:r>
            <w:r w:rsidRPr="00CC3A09">
              <w:rPr>
                <w:rStyle w:val="Italic"/>
                <w:i w:val="0"/>
              </w:rPr>
              <w:t xml:space="preserve"> the camp shall keep a copy of the plan on the premises and the plan shall made available for review by the department or its agent. Failure to maintain a staffing plan is subject to compliance action under </w:t>
            </w:r>
            <w:r w:rsidRPr="00CC3A09">
              <w:rPr>
                <w:rStyle w:val="Italic"/>
              </w:rPr>
              <w:t>Wis. Admin. Code ch. ATCP 78</w:t>
            </w:r>
            <w:r w:rsidRPr="00CC3A09">
              <w:rPr>
                <w:rStyle w:val="Italic"/>
                <w:i w:val="0"/>
              </w:rPr>
              <w:t>. The plan shall include all of the following:</w:t>
            </w:r>
          </w:p>
        </w:tc>
      </w:tr>
      <w:tr w:rsidR="00DA1EA2" w:rsidRPr="00494D9E" w:rsidTr="00444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304" w:type="dxa"/>
            <w:gridSpan w:val="10"/>
            <w:tcBorders>
              <w:top w:val="nil"/>
              <w:left w:val="nil"/>
              <w:bottom w:val="nil"/>
              <w:right w:val="nil"/>
            </w:tcBorders>
            <w:shd w:val="clear" w:color="auto" w:fill="auto"/>
            <w:noWrap/>
          </w:tcPr>
          <w:p w:rsidR="00DA1EA2" w:rsidRPr="00DA1EA2" w:rsidRDefault="00DA1EA2" w:rsidP="004F09FE">
            <w:pPr>
              <w:pStyle w:val="Form10ptAlpha"/>
            </w:pPr>
            <w:r w:rsidRPr="00DA1EA2">
              <w:t>A diagram of recreational areas of water used by campers (excluding licensed swimming pool and vendor provided)</w:t>
            </w:r>
          </w:p>
        </w:tc>
      </w:tr>
      <w:tr w:rsidR="00DA1EA2" w:rsidRPr="00494D9E" w:rsidTr="00444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304" w:type="dxa"/>
            <w:gridSpan w:val="10"/>
            <w:tcBorders>
              <w:top w:val="nil"/>
              <w:left w:val="nil"/>
              <w:bottom w:val="nil"/>
              <w:right w:val="nil"/>
            </w:tcBorders>
            <w:shd w:val="clear" w:color="auto" w:fill="auto"/>
            <w:noWrap/>
          </w:tcPr>
          <w:p w:rsidR="00DA1EA2" w:rsidRPr="00DA1EA2" w:rsidRDefault="00DA1EA2" w:rsidP="004F09FE">
            <w:pPr>
              <w:pStyle w:val="Form10ptAlpha"/>
            </w:pPr>
            <w:r w:rsidRPr="00DA1EA2">
              <w:t xml:space="preserve">Designated areas for each aquatic program activity including boating, swimming diving: </w:t>
            </w:r>
            <w:r w:rsidRPr="00DA1EA2">
              <w:br/>
            </w:r>
            <w:r w:rsidRPr="00DA1EA2">
              <w:rPr>
                <w:rStyle w:val="Italic"/>
              </w:rPr>
              <w:t>ie. Aerial photo, satellite view mapping, or hand drawn diagram</w:t>
            </w:r>
          </w:p>
        </w:tc>
      </w:tr>
      <w:tr w:rsidR="00DA1EA2" w:rsidRPr="00494D9E" w:rsidTr="00444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304" w:type="dxa"/>
            <w:gridSpan w:val="10"/>
            <w:tcBorders>
              <w:top w:val="nil"/>
              <w:left w:val="nil"/>
              <w:bottom w:val="nil"/>
              <w:right w:val="nil"/>
            </w:tcBorders>
            <w:shd w:val="clear" w:color="auto" w:fill="auto"/>
            <w:noWrap/>
          </w:tcPr>
          <w:p w:rsidR="00DA1EA2" w:rsidRPr="00DA1EA2" w:rsidRDefault="00DA1EA2" w:rsidP="004F09FE">
            <w:pPr>
              <w:pStyle w:val="Form10ptAlpha"/>
            </w:pPr>
            <w:r w:rsidRPr="00DA1EA2">
              <w:t>The hours of operation; how is adequate artificial lighting provided if an area is operated beyond daylight hours?</w:t>
            </w:r>
          </w:p>
        </w:tc>
      </w:tr>
      <w:tr w:rsidR="00DA1EA2" w:rsidRPr="00494D9E" w:rsidTr="00685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304" w:type="dxa"/>
            <w:gridSpan w:val="10"/>
            <w:tcBorders>
              <w:top w:val="nil"/>
              <w:left w:val="nil"/>
              <w:bottom w:val="nil"/>
              <w:right w:val="nil"/>
            </w:tcBorders>
            <w:shd w:val="clear" w:color="auto" w:fill="auto"/>
            <w:noWrap/>
          </w:tcPr>
          <w:p w:rsidR="00CB3285" w:rsidRPr="00CC3A09" w:rsidRDefault="00CC3A09" w:rsidP="00CB3285">
            <w:pPr>
              <w:pStyle w:val="Formtext10ptinset"/>
            </w:pPr>
            <w:r>
              <w:fldChar w:fldCharType="begin">
                <w:ffData>
                  <w:name w:val="Text27"/>
                  <w:enabled/>
                  <w:calcOnExit w:val="0"/>
                  <w:textInput/>
                </w:ffData>
              </w:fldChar>
            </w:r>
            <w:bookmarkStart w:id="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A0FCE" w:rsidRPr="00494D9E" w:rsidTr="00125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296" w:type="dxa"/>
            <w:tcBorders>
              <w:top w:val="nil"/>
              <w:left w:val="nil"/>
              <w:bottom w:val="nil"/>
              <w:right w:val="nil"/>
            </w:tcBorders>
            <w:shd w:val="clear" w:color="auto" w:fill="auto"/>
            <w:noWrap/>
            <w:vAlign w:val="center"/>
          </w:tcPr>
          <w:p w:rsidR="00BA0FCE" w:rsidRPr="00DA1EA2" w:rsidRDefault="00BA0FCE" w:rsidP="00BA0FCE">
            <w:pPr>
              <w:pStyle w:val="Formtext10pt"/>
              <w:tabs>
                <w:tab w:val="left" w:pos="9101"/>
              </w:tabs>
            </w:pPr>
            <w:r>
              <w:t>Time Open:</w:t>
            </w:r>
          </w:p>
        </w:tc>
        <w:tc>
          <w:tcPr>
            <w:tcW w:w="3924" w:type="dxa"/>
            <w:gridSpan w:val="4"/>
            <w:tcBorders>
              <w:top w:val="nil"/>
              <w:left w:val="nil"/>
              <w:bottom w:val="single" w:sz="4" w:space="0" w:color="auto"/>
              <w:right w:val="nil"/>
            </w:tcBorders>
            <w:shd w:val="clear" w:color="auto" w:fill="auto"/>
            <w:vAlign w:val="center"/>
          </w:tcPr>
          <w:p w:rsidR="00BA0FCE" w:rsidRPr="00DA1EA2" w:rsidRDefault="00BA0FCE" w:rsidP="00BA0FCE">
            <w:pPr>
              <w:pStyle w:val="Formtext10pt"/>
              <w:tabs>
                <w:tab w:val="left" w:pos="9101"/>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dxa"/>
            <w:tcBorders>
              <w:top w:val="nil"/>
              <w:left w:val="nil"/>
              <w:bottom w:val="nil"/>
              <w:right w:val="nil"/>
            </w:tcBorders>
            <w:shd w:val="clear" w:color="auto" w:fill="auto"/>
            <w:vAlign w:val="center"/>
          </w:tcPr>
          <w:p w:rsidR="00BA0FCE" w:rsidRPr="008D0635" w:rsidRDefault="00BA0FCE" w:rsidP="00BA0FCE">
            <w:pPr>
              <w:pStyle w:val="Formtext10pt"/>
              <w:tabs>
                <w:tab w:val="left" w:pos="9101"/>
              </w:tabs>
            </w:pPr>
          </w:p>
        </w:tc>
        <w:tc>
          <w:tcPr>
            <w:tcW w:w="1178" w:type="dxa"/>
            <w:gridSpan w:val="2"/>
            <w:tcBorders>
              <w:top w:val="nil"/>
              <w:left w:val="nil"/>
              <w:bottom w:val="nil"/>
              <w:right w:val="nil"/>
            </w:tcBorders>
            <w:shd w:val="clear" w:color="auto" w:fill="auto"/>
            <w:vAlign w:val="center"/>
          </w:tcPr>
          <w:p w:rsidR="00BA0FCE" w:rsidRPr="008D0635" w:rsidRDefault="00BA0FCE" w:rsidP="00BA0FCE">
            <w:pPr>
              <w:pStyle w:val="Formtext10pt"/>
            </w:pPr>
            <w:r w:rsidRPr="008D0635">
              <w:t xml:space="preserve">Time Ends: </w:t>
            </w:r>
          </w:p>
        </w:tc>
        <w:tc>
          <w:tcPr>
            <w:tcW w:w="4444" w:type="dxa"/>
            <w:gridSpan w:val="2"/>
            <w:tcBorders>
              <w:top w:val="nil"/>
              <w:left w:val="nil"/>
              <w:bottom w:val="single" w:sz="4" w:space="0" w:color="auto"/>
              <w:right w:val="nil"/>
            </w:tcBorders>
            <w:shd w:val="clear" w:color="auto" w:fill="auto"/>
            <w:vAlign w:val="center"/>
          </w:tcPr>
          <w:p w:rsidR="00BA0FCE" w:rsidRPr="00DA1EA2" w:rsidRDefault="00BA0FCE" w:rsidP="00BA0FCE">
            <w:pPr>
              <w:pStyle w:val="Formtext10p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EA2" w:rsidRPr="00494D9E" w:rsidTr="00685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304" w:type="dxa"/>
            <w:gridSpan w:val="10"/>
            <w:tcBorders>
              <w:top w:val="nil"/>
              <w:left w:val="nil"/>
              <w:bottom w:val="single" w:sz="4" w:space="0" w:color="auto"/>
              <w:right w:val="nil"/>
            </w:tcBorders>
            <w:shd w:val="clear" w:color="auto" w:fill="auto"/>
            <w:noWrap/>
            <w:vAlign w:val="center"/>
          </w:tcPr>
          <w:p w:rsidR="00DA1EA2" w:rsidRPr="00DA1EA2" w:rsidRDefault="00CC3A09" w:rsidP="00BA0FCE">
            <w:pPr>
              <w:pStyle w:val="Formtext10pt"/>
              <w:tabs>
                <w:tab w:val="left" w:pos="9101"/>
              </w:tabs>
            </w:pPr>
            <w:r>
              <w:fldChar w:fldCharType="begin">
                <w:ffData>
                  <w:name w:val="Check1"/>
                  <w:enabled/>
                  <w:calcOnExit w:val="0"/>
                  <w:checkBox>
                    <w:sizeAuto/>
                    <w:default w:val="0"/>
                  </w:checkBox>
                </w:ffData>
              </w:fldChar>
            </w:r>
            <w:bookmarkStart w:id="1" w:name="Check1"/>
            <w:r>
              <w:instrText xml:space="preserve"> FORMCHECKBOX </w:instrText>
            </w:r>
            <w:r w:rsidR="002B6F5C">
              <w:fldChar w:fldCharType="separate"/>
            </w:r>
            <w:r>
              <w:fldChar w:fldCharType="end"/>
            </w:r>
            <w:bookmarkEnd w:id="1"/>
            <w:r>
              <w:t xml:space="preserve"> </w:t>
            </w:r>
            <w:r w:rsidRPr="00CC3A09">
              <w:t>Swimming does not occur beyond daylight hours</w:t>
            </w:r>
          </w:p>
        </w:tc>
      </w:tr>
      <w:tr w:rsidR="00DA1EA2" w:rsidRPr="00494D9E" w:rsidTr="00685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304" w:type="dxa"/>
            <w:gridSpan w:val="10"/>
            <w:tcBorders>
              <w:top w:val="single" w:sz="4" w:space="0" w:color="auto"/>
              <w:left w:val="nil"/>
              <w:bottom w:val="nil"/>
              <w:right w:val="nil"/>
            </w:tcBorders>
            <w:shd w:val="clear" w:color="auto" w:fill="auto"/>
            <w:noWrap/>
            <w:vAlign w:val="center"/>
          </w:tcPr>
          <w:p w:rsidR="00DA1EA2" w:rsidRPr="00DA1EA2" w:rsidRDefault="004F09FE" w:rsidP="00BA0FCE">
            <w:pPr>
              <w:pStyle w:val="Form10ptAlpha"/>
              <w:tabs>
                <w:tab w:val="left" w:pos="9101"/>
              </w:tabs>
            </w:pPr>
            <w:r w:rsidRPr="004F09FE">
              <w:t xml:space="preserve">Indication of how </w:t>
            </w:r>
            <w:r w:rsidRPr="004F09FE">
              <w:rPr>
                <w:rStyle w:val="Boldchar"/>
              </w:rPr>
              <w:t xml:space="preserve">visual obstructions </w:t>
            </w:r>
            <w:r w:rsidRPr="004F09FE">
              <w:t>are addressed by lifeguard placement (note example on page 2)</w:t>
            </w:r>
          </w:p>
        </w:tc>
      </w:tr>
      <w:tr w:rsidR="00DA1EA2" w:rsidRPr="00494D9E" w:rsidTr="00685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304" w:type="dxa"/>
            <w:gridSpan w:val="10"/>
            <w:tcBorders>
              <w:top w:val="nil"/>
              <w:left w:val="nil"/>
              <w:bottom w:val="single" w:sz="4" w:space="0" w:color="auto"/>
              <w:right w:val="nil"/>
            </w:tcBorders>
            <w:shd w:val="clear" w:color="auto" w:fill="auto"/>
            <w:noWrap/>
          </w:tcPr>
          <w:p w:rsidR="00DA1EA2" w:rsidRPr="00DA1EA2" w:rsidRDefault="004F09FE" w:rsidP="0081589B">
            <w:pPr>
              <w:pStyle w:val="Formtext10ptinse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EA2" w:rsidRPr="00494D9E" w:rsidTr="00A72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304" w:type="dxa"/>
            <w:gridSpan w:val="10"/>
            <w:tcBorders>
              <w:top w:val="single" w:sz="4" w:space="0" w:color="auto"/>
              <w:left w:val="nil"/>
              <w:bottom w:val="nil"/>
              <w:right w:val="nil"/>
            </w:tcBorders>
            <w:shd w:val="clear" w:color="auto" w:fill="auto"/>
            <w:noWrap/>
            <w:vAlign w:val="center"/>
          </w:tcPr>
          <w:p w:rsidR="00DA1EA2" w:rsidRPr="00DA1EA2" w:rsidRDefault="004F09FE" w:rsidP="004F09FE">
            <w:pPr>
              <w:pStyle w:val="Form10ptAlpha"/>
            </w:pPr>
            <w:r w:rsidRPr="004F09FE">
              <w:t>The location of each first aid kit in the vicinity of waterfront:</w:t>
            </w:r>
          </w:p>
        </w:tc>
      </w:tr>
      <w:tr w:rsidR="004F09FE" w:rsidRPr="00494D9E" w:rsidTr="00A72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304" w:type="dxa"/>
            <w:gridSpan w:val="10"/>
            <w:tcBorders>
              <w:top w:val="nil"/>
              <w:left w:val="nil"/>
              <w:bottom w:val="single" w:sz="4" w:space="0" w:color="auto"/>
              <w:right w:val="nil"/>
            </w:tcBorders>
            <w:shd w:val="clear" w:color="auto" w:fill="auto"/>
            <w:noWrap/>
          </w:tcPr>
          <w:p w:rsidR="004F09FE" w:rsidRPr="00DA1EA2" w:rsidRDefault="004F09FE" w:rsidP="0081589B">
            <w:pPr>
              <w:pStyle w:val="Formtext10p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9FE" w:rsidRPr="00494D9E" w:rsidTr="00A72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304" w:type="dxa"/>
            <w:gridSpan w:val="10"/>
            <w:tcBorders>
              <w:top w:val="single" w:sz="4" w:space="0" w:color="auto"/>
              <w:left w:val="nil"/>
              <w:bottom w:val="nil"/>
              <w:right w:val="nil"/>
            </w:tcBorders>
            <w:shd w:val="clear" w:color="auto" w:fill="auto"/>
            <w:noWrap/>
            <w:vAlign w:val="center"/>
          </w:tcPr>
          <w:p w:rsidR="004F09FE" w:rsidRPr="00DA1EA2" w:rsidRDefault="004F09FE" w:rsidP="004F09FE">
            <w:pPr>
              <w:pStyle w:val="Form10ptAlpha"/>
            </w:pPr>
            <w:r w:rsidRPr="004F09FE">
              <w:t>A method of communication between lifeguards and attendants:</w:t>
            </w:r>
          </w:p>
        </w:tc>
      </w:tr>
      <w:tr w:rsidR="00BA0FCE" w:rsidRPr="00494D9E" w:rsidTr="00125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614" w:type="dxa"/>
            <w:gridSpan w:val="3"/>
            <w:tcBorders>
              <w:top w:val="nil"/>
              <w:left w:val="nil"/>
              <w:bottom w:val="single" w:sz="4" w:space="0" w:color="auto"/>
              <w:right w:val="nil"/>
            </w:tcBorders>
            <w:shd w:val="clear" w:color="auto" w:fill="auto"/>
            <w:noWrap/>
            <w:vAlign w:val="center"/>
          </w:tcPr>
          <w:p w:rsidR="004F09FE" w:rsidRPr="00DA1EA2" w:rsidRDefault="004F09FE" w:rsidP="0081589B">
            <w:pPr>
              <w:pStyle w:val="Formtext10pt"/>
            </w:pPr>
            <w:r>
              <w:fldChar w:fldCharType="begin">
                <w:ffData>
                  <w:name w:val="Check1"/>
                  <w:enabled/>
                  <w:calcOnExit w:val="0"/>
                  <w:checkBox>
                    <w:sizeAuto/>
                    <w:default w:val="0"/>
                  </w:checkBox>
                </w:ffData>
              </w:fldChar>
            </w:r>
            <w:r>
              <w:instrText xml:space="preserve"> FORMCHECKBOX </w:instrText>
            </w:r>
            <w:r w:rsidR="002B6F5C">
              <w:fldChar w:fldCharType="separate"/>
            </w:r>
            <w:r>
              <w:fldChar w:fldCharType="end"/>
            </w:r>
            <w:r>
              <w:t xml:space="preserve"> </w:t>
            </w:r>
            <w:r w:rsidRPr="004F09FE">
              <w:t>Whistle</w:t>
            </w:r>
          </w:p>
        </w:tc>
        <w:tc>
          <w:tcPr>
            <w:tcW w:w="1959" w:type="dxa"/>
            <w:tcBorders>
              <w:top w:val="nil"/>
              <w:left w:val="nil"/>
              <w:bottom w:val="single" w:sz="4" w:space="0" w:color="auto"/>
              <w:right w:val="nil"/>
            </w:tcBorders>
            <w:shd w:val="clear" w:color="auto" w:fill="auto"/>
            <w:vAlign w:val="center"/>
          </w:tcPr>
          <w:p w:rsidR="004F09FE" w:rsidRPr="00DA1EA2" w:rsidRDefault="004F09FE" w:rsidP="0081589B">
            <w:pPr>
              <w:pStyle w:val="Formtext10pt"/>
            </w:pPr>
            <w:r>
              <w:fldChar w:fldCharType="begin">
                <w:ffData>
                  <w:name w:val="Check1"/>
                  <w:enabled/>
                  <w:calcOnExit w:val="0"/>
                  <w:checkBox>
                    <w:sizeAuto/>
                    <w:default w:val="0"/>
                  </w:checkBox>
                </w:ffData>
              </w:fldChar>
            </w:r>
            <w:r>
              <w:instrText xml:space="preserve"> FORMCHECKBOX </w:instrText>
            </w:r>
            <w:r w:rsidR="002B6F5C">
              <w:fldChar w:fldCharType="separate"/>
            </w:r>
            <w:r>
              <w:fldChar w:fldCharType="end"/>
            </w:r>
            <w:r>
              <w:t xml:space="preserve"> </w:t>
            </w:r>
            <w:r w:rsidRPr="004F09FE">
              <w:t>Walkie Talkie</w:t>
            </w:r>
          </w:p>
        </w:tc>
        <w:tc>
          <w:tcPr>
            <w:tcW w:w="7731" w:type="dxa"/>
            <w:gridSpan w:val="6"/>
            <w:tcBorders>
              <w:top w:val="nil"/>
              <w:left w:val="nil"/>
              <w:bottom w:val="single" w:sz="4" w:space="0" w:color="auto"/>
              <w:right w:val="nil"/>
            </w:tcBorders>
            <w:shd w:val="clear" w:color="auto" w:fill="auto"/>
            <w:vAlign w:val="center"/>
          </w:tcPr>
          <w:p w:rsidR="004F09FE" w:rsidRPr="00DA1EA2" w:rsidRDefault="004F09FE" w:rsidP="0081589B">
            <w:pPr>
              <w:pStyle w:val="Formtext10pt"/>
            </w:pPr>
            <w:r>
              <w:fldChar w:fldCharType="begin">
                <w:ffData>
                  <w:name w:val="Check1"/>
                  <w:enabled/>
                  <w:calcOnExit w:val="0"/>
                  <w:checkBox>
                    <w:sizeAuto/>
                    <w:default w:val="0"/>
                  </w:checkBox>
                </w:ffData>
              </w:fldChar>
            </w:r>
            <w:r>
              <w:instrText xml:space="preserve"> FORMCHECKBOX </w:instrText>
            </w:r>
            <w:r w:rsidR="002B6F5C">
              <w:fldChar w:fldCharType="separate"/>
            </w:r>
            <w:r>
              <w:fldChar w:fldCharType="end"/>
            </w:r>
            <w:r>
              <w:t xml:space="preserve"> </w:t>
            </w:r>
            <w:r w:rsidRPr="004F09FE">
              <w:t>Other:</w:t>
            </w:r>
          </w:p>
        </w:tc>
      </w:tr>
      <w:tr w:rsidR="004F09FE" w:rsidRPr="00494D9E" w:rsidTr="00A72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304" w:type="dxa"/>
            <w:gridSpan w:val="10"/>
            <w:tcBorders>
              <w:top w:val="single" w:sz="4" w:space="0" w:color="auto"/>
              <w:left w:val="nil"/>
              <w:bottom w:val="nil"/>
              <w:right w:val="nil"/>
            </w:tcBorders>
            <w:shd w:val="clear" w:color="auto" w:fill="auto"/>
            <w:noWrap/>
            <w:vAlign w:val="center"/>
          </w:tcPr>
          <w:p w:rsidR="004F09FE" w:rsidRPr="00DA1EA2" w:rsidRDefault="003478C2" w:rsidP="003478C2">
            <w:pPr>
              <w:pStyle w:val="Form10ptAlpha"/>
            </w:pPr>
            <w:r w:rsidRPr="003478C2">
              <w:t>A description of a reliable communication system used to reach 911 from the waterfront:</w:t>
            </w:r>
          </w:p>
        </w:tc>
      </w:tr>
      <w:tr w:rsidR="004F09FE" w:rsidRPr="00494D9E" w:rsidTr="00685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304" w:type="dxa"/>
            <w:gridSpan w:val="10"/>
            <w:tcBorders>
              <w:top w:val="nil"/>
              <w:left w:val="nil"/>
              <w:bottom w:val="single" w:sz="4" w:space="0" w:color="auto"/>
              <w:right w:val="nil"/>
            </w:tcBorders>
            <w:shd w:val="clear" w:color="auto" w:fill="auto"/>
            <w:noWrap/>
          </w:tcPr>
          <w:p w:rsidR="004F09FE" w:rsidRPr="00DA1EA2" w:rsidRDefault="003478C2" w:rsidP="0081589B">
            <w:pPr>
              <w:pStyle w:val="Formtext10ptinse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9FE" w:rsidRPr="00494D9E" w:rsidTr="002B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304" w:type="dxa"/>
            <w:gridSpan w:val="10"/>
            <w:tcBorders>
              <w:top w:val="single" w:sz="4" w:space="0" w:color="auto"/>
              <w:left w:val="nil"/>
              <w:bottom w:val="nil"/>
              <w:right w:val="nil"/>
            </w:tcBorders>
            <w:shd w:val="clear" w:color="auto" w:fill="auto"/>
            <w:noWrap/>
            <w:vAlign w:val="center"/>
          </w:tcPr>
          <w:p w:rsidR="004F09FE" w:rsidRPr="00DA1EA2" w:rsidRDefault="003478C2" w:rsidP="0081589B">
            <w:pPr>
              <w:pStyle w:val="Formtext10pt"/>
            </w:pPr>
            <w:r w:rsidRPr="003478C2">
              <w:t>The number of lifeguards and attendants per Wis. Admin. Code § ATCP Table 78.26 Lifeguard and Attendant Staffing Per Activity for each aquatic program activity, including off-premises aquatic program activities, such as where boating, canoeing, swimming, or water skiing occurs:</w:t>
            </w:r>
          </w:p>
        </w:tc>
      </w:tr>
      <w:tr w:rsidR="00A72E89" w:rsidRPr="00A72E89" w:rsidTr="00685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304" w:type="dxa"/>
            <w:gridSpan w:val="10"/>
            <w:tcBorders>
              <w:top w:val="nil"/>
              <w:left w:val="nil"/>
              <w:bottom w:val="nil"/>
              <w:right w:val="nil"/>
            </w:tcBorders>
            <w:shd w:val="clear" w:color="auto" w:fill="auto"/>
            <w:noWrap/>
          </w:tcPr>
          <w:p w:rsidR="00A72E89" w:rsidRPr="00A72E89" w:rsidRDefault="00A72E89" w:rsidP="008B1A0D">
            <w:pPr>
              <w:pStyle w:val="Formtext10ptinse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2E89" w:rsidRPr="00494D9E" w:rsidTr="00685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338" w:type="dxa"/>
            <w:gridSpan w:val="7"/>
            <w:tcBorders>
              <w:top w:val="nil"/>
              <w:left w:val="nil"/>
              <w:bottom w:val="nil"/>
              <w:right w:val="nil"/>
              <w:tl2br w:val="nil"/>
            </w:tcBorders>
            <w:shd w:val="clear" w:color="auto" w:fill="auto"/>
            <w:noWrap/>
          </w:tcPr>
          <w:p w:rsidR="00A72E89" w:rsidRDefault="00A72E89" w:rsidP="00692F66">
            <w:pPr>
              <w:pStyle w:val="Formtext10pt"/>
              <w:spacing w:before="120"/>
            </w:pPr>
            <w:r w:rsidRPr="003478C2">
              <w:rPr>
                <w:rStyle w:val="Boldchar"/>
              </w:rPr>
              <w:t>Example.</w:t>
            </w:r>
            <w:r>
              <w:t xml:space="preserve">  Note: </w:t>
            </w:r>
            <w:r w:rsidRPr="003478C2">
              <w:rPr>
                <w:rStyle w:val="Italic"/>
              </w:rPr>
              <w:t xml:space="preserve">“visual obstruction” </w:t>
            </w:r>
            <w:r>
              <w:t>means, in reference to aquatic program activity, a feature that is manmade or natural and is on, in or near the water, that is larger than 10 feet in length by six feet in height by fivefeet in width and that obscures a lifeguard or attendant’s line of sightManmade visual obstructions can include a variety of inflatables, piers and docks or natural obstructions from treeline.</w:t>
            </w:r>
          </w:p>
        </w:tc>
        <w:tc>
          <w:tcPr>
            <w:tcW w:w="4966" w:type="dxa"/>
            <w:gridSpan w:val="3"/>
            <w:tcBorders>
              <w:top w:val="nil"/>
              <w:left w:val="nil"/>
              <w:bottom w:val="nil"/>
              <w:right w:val="nil"/>
              <w:tl2br w:val="nil"/>
            </w:tcBorders>
            <w:shd w:val="clear" w:color="auto" w:fill="auto"/>
            <w:vAlign w:val="center"/>
          </w:tcPr>
          <w:p w:rsidR="00A72E89" w:rsidRPr="00A72E89" w:rsidRDefault="00A72E89" w:rsidP="00692F66">
            <w:pPr>
              <w:spacing w:before="120" w:after="0"/>
            </w:pPr>
            <w:r w:rsidRPr="00A72E89">
              <w:rPr>
                <w:noProof/>
              </w:rPr>
              <w:drawing>
                <wp:inline distT="0" distB="0" distL="0" distR="0" wp14:anchorId="48533130" wp14:editId="57836A45">
                  <wp:extent cx="3061252" cy="2036696"/>
                  <wp:effectExtent l="0" t="0" r="6350" b="1905"/>
                  <wp:docPr id="304215444" name="Picture 304215444" descr="C:\Users\sticksa\AppData\Local\Microsoft\Windows\INetCache\Content.Outlook\LMSZ49VV\SpencerLakeChristianCenter_Waupaca_inflatables2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cksa\AppData\Local\Microsoft\Windows\INetCache\Content.Outlook\LMSZ49VV\SpencerLakeChristianCenter_Waupaca_inflatables2 (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9240" cy="2042011"/>
                          </a:xfrm>
                          <a:prstGeom prst="rect">
                            <a:avLst/>
                          </a:prstGeom>
                          <a:noFill/>
                          <a:ln>
                            <a:noFill/>
                          </a:ln>
                        </pic:spPr>
                      </pic:pic>
                    </a:graphicData>
                  </a:graphic>
                </wp:inline>
              </w:drawing>
            </w:r>
          </w:p>
        </w:tc>
      </w:tr>
      <w:tr w:rsidR="003478C2" w:rsidRPr="00494D9E" w:rsidTr="00815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1304" w:type="dxa"/>
            <w:gridSpan w:val="10"/>
            <w:tcBorders>
              <w:top w:val="nil"/>
              <w:left w:val="nil"/>
              <w:bottom w:val="nil"/>
              <w:right w:val="nil"/>
            </w:tcBorders>
            <w:shd w:val="clear" w:color="auto" w:fill="auto"/>
            <w:noWrap/>
            <w:vAlign w:val="bottom"/>
          </w:tcPr>
          <w:p w:rsidR="003478C2" w:rsidRDefault="003478C2" w:rsidP="0081589B">
            <w:pPr>
              <w:pStyle w:val="Formtext9pt"/>
            </w:pPr>
            <w:r w:rsidRPr="003478C2">
              <w:t xml:space="preserve">Personal information you provide may be used for purposes other than that for which it was originally collected. </w:t>
            </w:r>
            <w:r w:rsidRPr="003478C2">
              <w:rPr>
                <w:rStyle w:val="Italic"/>
              </w:rPr>
              <w:t>Wis. Stats. §15.04(1)(m)</w:t>
            </w:r>
          </w:p>
        </w:tc>
      </w:tr>
    </w:tbl>
    <w:p w:rsidR="0081589B" w:rsidRPr="0081589B" w:rsidRDefault="0081589B" w:rsidP="0081589B">
      <w:pPr>
        <w:tabs>
          <w:tab w:val="left" w:pos="2610"/>
        </w:tabs>
      </w:pPr>
    </w:p>
    <w:sectPr w:rsidR="0081589B" w:rsidRPr="0081589B" w:rsidSect="005456AB">
      <w:footerReference w:type="default" r:id="rId12"/>
      <w:type w:val="continuous"/>
      <w:pgSz w:w="12240" w:h="15840"/>
      <w:pgMar w:top="468" w:right="468" w:bottom="468" w:left="4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F5C" w:rsidRDefault="002B6F5C" w:rsidP="00215D79">
      <w:pPr>
        <w:spacing w:after="0" w:line="240" w:lineRule="auto"/>
      </w:pPr>
      <w:r>
        <w:separator/>
      </w:r>
    </w:p>
  </w:endnote>
  <w:endnote w:type="continuationSeparator" w:id="0">
    <w:p w:rsidR="002B6F5C" w:rsidRDefault="002B6F5C" w:rsidP="0021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9B" w:rsidRDefault="0081589B">
    <w:pPr>
      <w:pStyle w:val="Footer"/>
    </w:pPr>
    <w:r>
      <w:t xml:space="preserve">Page </w:t>
    </w:r>
    <w:r>
      <w:rPr>
        <w:b/>
        <w:bCs/>
      </w:rPr>
      <w:fldChar w:fldCharType="begin"/>
    </w:r>
    <w:r>
      <w:rPr>
        <w:b/>
        <w:bCs/>
      </w:rPr>
      <w:instrText xml:space="preserve"> PAGE  \* Arabic  \* MERGEFORMAT </w:instrText>
    </w:r>
    <w:r>
      <w:rPr>
        <w:b/>
        <w:bCs/>
      </w:rPr>
      <w:fldChar w:fldCharType="separate"/>
    </w:r>
    <w:r w:rsidR="00E44C2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44C27">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F5C" w:rsidRDefault="002B6F5C" w:rsidP="00215D79">
      <w:pPr>
        <w:spacing w:after="0" w:line="240" w:lineRule="auto"/>
      </w:pPr>
      <w:r>
        <w:separator/>
      </w:r>
    </w:p>
  </w:footnote>
  <w:footnote w:type="continuationSeparator" w:id="0">
    <w:p w:rsidR="002B6F5C" w:rsidRDefault="002B6F5C" w:rsidP="00215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05CE3"/>
    <w:multiLevelType w:val="hybridMultilevel"/>
    <w:tmpl w:val="9B8CDAE4"/>
    <w:lvl w:ilvl="0" w:tplc="0A0AA086">
      <w:start w:val="1"/>
      <w:numFmt w:val="upperLetter"/>
      <w:pStyle w:val="Form10ptAlpha"/>
      <w:lvlText w:val="%1."/>
      <w:lvlJc w:val="left"/>
      <w:pPr>
        <w:ind w:left="28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RsKAvNpQ1n/X7oyXgWjDZK9JGCvaHHg2ss2owEjlsBT7M0taZLSOv03oiS+ezmj5jy+rDkA37I9gnvjTwyk72g==" w:salt="ouDPP5fb1UFXbjV5PmbyrQ=="/>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79"/>
    <w:rsid w:val="00006D6A"/>
    <w:rsid w:val="0001604B"/>
    <w:rsid w:val="000203BC"/>
    <w:rsid w:val="000806C6"/>
    <w:rsid w:val="000B28C2"/>
    <w:rsid w:val="000B43B8"/>
    <w:rsid w:val="000C4127"/>
    <w:rsid w:val="000C46D5"/>
    <w:rsid w:val="000D01D4"/>
    <w:rsid w:val="000D068E"/>
    <w:rsid w:val="000E3362"/>
    <w:rsid w:val="000F1C79"/>
    <w:rsid w:val="000F7F96"/>
    <w:rsid w:val="001021DD"/>
    <w:rsid w:val="00111D89"/>
    <w:rsid w:val="00113C49"/>
    <w:rsid w:val="00114C06"/>
    <w:rsid w:val="00117C38"/>
    <w:rsid w:val="00125401"/>
    <w:rsid w:val="001323F9"/>
    <w:rsid w:val="00140F8D"/>
    <w:rsid w:val="00144F6C"/>
    <w:rsid w:val="00145DC4"/>
    <w:rsid w:val="00147096"/>
    <w:rsid w:val="0016462D"/>
    <w:rsid w:val="00172B47"/>
    <w:rsid w:val="00174857"/>
    <w:rsid w:val="00176DDC"/>
    <w:rsid w:val="00185025"/>
    <w:rsid w:val="00187424"/>
    <w:rsid w:val="00194C68"/>
    <w:rsid w:val="001C1B45"/>
    <w:rsid w:val="001D4772"/>
    <w:rsid w:val="001D50D0"/>
    <w:rsid w:val="001F0AFB"/>
    <w:rsid w:val="001F5EDC"/>
    <w:rsid w:val="001F7322"/>
    <w:rsid w:val="00200C96"/>
    <w:rsid w:val="00205C32"/>
    <w:rsid w:val="00215D79"/>
    <w:rsid w:val="00234133"/>
    <w:rsid w:val="00245B14"/>
    <w:rsid w:val="00261736"/>
    <w:rsid w:val="002670C0"/>
    <w:rsid w:val="002711AE"/>
    <w:rsid w:val="002750ED"/>
    <w:rsid w:val="002778C7"/>
    <w:rsid w:val="002805F6"/>
    <w:rsid w:val="002830AB"/>
    <w:rsid w:val="00283440"/>
    <w:rsid w:val="00287642"/>
    <w:rsid w:val="00296AD4"/>
    <w:rsid w:val="002A1F8C"/>
    <w:rsid w:val="002A2783"/>
    <w:rsid w:val="002B2499"/>
    <w:rsid w:val="002B3D31"/>
    <w:rsid w:val="002B581F"/>
    <w:rsid w:val="002B6F5C"/>
    <w:rsid w:val="002D714C"/>
    <w:rsid w:val="002E0A5A"/>
    <w:rsid w:val="002E19E3"/>
    <w:rsid w:val="002E4CD4"/>
    <w:rsid w:val="002E69EA"/>
    <w:rsid w:val="003067C1"/>
    <w:rsid w:val="00316010"/>
    <w:rsid w:val="003478C2"/>
    <w:rsid w:val="003510D6"/>
    <w:rsid w:val="0035288C"/>
    <w:rsid w:val="00353FB4"/>
    <w:rsid w:val="00375130"/>
    <w:rsid w:val="00390616"/>
    <w:rsid w:val="003A3D38"/>
    <w:rsid w:val="003B6BC8"/>
    <w:rsid w:val="003E0CE5"/>
    <w:rsid w:val="003E1001"/>
    <w:rsid w:val="003E2555"/>
    <w:rsid w:val="003F7F3C"/>
    <w:rsid w:val="004000CF"/>
    <w:rsid w:val="00404C2C"/>
    <w:rsid w:val="004441C6"/>
    <w:rsid w:val="00460FEB"/>
    <w:rsid w:val="00466CE1"/>
    <w:rsid w:val="00481E94"/>
    <w:rsid w:val="0048634B"/>
    <w:rsid w:val="00487F58"/>
    <w:rsid w:val="00494D9E"/>
    <w:rsid w:val="004A1003"/>
    <w:rsid w:val="004A62C8"/>
    <w:rsid w:val="004A740C"/>
    <w:rsid w:val="004C0283"/>
    <w:rsid w:val="004D2F85"/>
    <w:rsid w:val="004F09FE"/>
    <w:rsid w:val="00502F86"/>
    <w:rsid w:val="00512090"/>
    <w:rsid w:val="00514AEA"/>
    <w:rsid w:val="00524FF9"/>
    <w:rsid w:val="005256E9"/>
    <w:rsid w:val="00535BDD"/>
    <w:rsid w:val="005378F7"/>
    <w:rsid w:val="005456AB"/>
    <w:rsid w:val="00552996"/>
    <w:rsid w:val="00560933"/>
    <w:rsid w:val="00596038"/>
    <w:rsid w:val="005A09F4"/>
    <w:rsid w:val="005B06C1"/>
    <w:rsid w:val="005E2F45"/>
    <w:rsid w:val="005E6D18"/>
    <w:rsid w:val="005F0D9C"/>
    <w:rsid w:val="005F2F35"/>
    <w:rsid w:val="005F421A"/>
    <w:rsid w:val="00605DFD"/>
    <w:rsid w:val="0060667A"/>
    <w:rsid w:val="00624F29"/>
    <w:rsid w:val="0065510E"/>
    <w:rsid w:val="00664FE3"/>
    <w:rsid w:val="00665205"/>
    <w:rsid w:val="006801DC"/>
    <w:rsid w:val="00683683"/>
    <w:rsid w:val="0068576E"/>
    <w:rsid w:val="00692F66"/>
    <w:rsid w:val="006947EE"/>
    <w:rsid w:val="006B22AA"/>
    <w:rsid w:val="006B4238"/>
    <w:rsid w:val="006D1E43"/>
    <w:rsid w:val="006E2244"/>
    <w:rsid w:val="006F24A5"/>
    <w:rsid w:val="00701267"/>
    <w:rsid w:val="00703A58"/>
    <w:rsid w:val="007045FB"/>
    <w:rsid w:val="007054C0"/>
    <w:rsid w:val="00710929"/>
    <w:rsid w:val="007125BB"/>
    <w:rsid w:val="00716472"/>
    <w:rsid w:val="00745A44"/>
    <w:rsid w:val="00746CFD"/>
    <w:rsid w:val="0076110B"/>
    <w:rsid w:val="007631F3"/>
    <w:rsid w:val="00774C59"/>
    <w:rsid w:val="00775254"/>
    <w:rsid w:val="00790B82"/>
    <w:rsid w:val="007A270B"/>
    <w:rsid w:val="007B5089"/>
    <w:rsid w:val="007C3CB5"/>
    <w:rsid w:val="007D3CEA"/>
    <w:rsid w:val="007D6EA1"/>
    <w:rsid w:val="007E1600"/>
    <w:rsid w:val="007E7295"/>
    <w:rsid w:val="008017DF"/>
    <w:rsid w:val="0080298B"/>
    <w:rsid w:val="00802ABF"/>
    <w:rsid w:val="00803A99"/>
    <w:rsid w:val="00810B0B"/>
    <w:rsid w:val="0081275B"/>
    <w:rsid w:val="0081589B"/>
    <w:rsid w:val="008349AD"/>
    <w:rsid w:val="008544EA"/>
    <w:rsid w:val="00854E44"/>
    <w:rsid w:val="00856D7B"/>
    <w:rsid w:val="00862867"/>
    <w:rsid w:val="008838A0"/>
    <w:rsid w:val="00887C30"/>
    <w:rsid w:val="00887E60"/>
    <w:rsid w:val="00891190"/>
    <w:rsid w:val="008A46C3"/>
    <w:rsid w:val="008A4C73"/>
    <w:rsid w:val="008B1A0D"/>
    <w:rsid w:val="008B220F"/>
    <w:rsid w:val="008B7AC4"/>
    <w:rsid w:val="008D0635"/>
    <w:rsid w:val="008D0644"/>
    <w:rsid w:val="009162C0"/>
    <w:rsid w:val="009341DD"/>
    <w:rsid w:val="00941B9A"/>
    <w:rsid w:val="00957D8E"/>
    <w:rsid w:val="009713EB"/>
    <w:rsid w:val="00993B6E"/>
    <w:rsid w:val="00996395"/>
    <w:rsid w:val="009A4735"/>
    <w:rsid w:val="009A49E0"/>
    <w:rsid w:val="009A51D6"/>
    <w:rsid w:val="009B68B3"/>
    <w:rsid w:val="009C5A15"/>
    <w:rsid w:val="009C78D4"/>
    <w:rsid w:val="009D3603"/>
    <w:rsid w:val="009F16D5"/>
    <w:rsid w:val="00A06C00"/>
    <w:rsid w:val="00A1000F"/>
    <w:rsid w:val="00A11414"/>
    <w:rsid w:val="00A1357B"/>
    <w:rsid w:val="00A16962"/>
    <w:rsid w:val="00A2152F"/>
    <w:rsid w:val="00A218E6"/>
    <w:rsid w:val="00A21E4B"/>
    <w:rsid w:val="00A251BC"/>
    <w:rsid w:val="00A375E4"/>
    <w:rsid w:val="00A42185"/>
    <w:rsid w:val="00A44252"/>
    <w:rsid w:val="00A4648F"/>
    <w:rsid w:val="00A72E89"/>
    <w:rsid w:val="00A77B8A"/>
    <w:rsid w:val="00A848D5"/>
    <w:rsid w:val="00AA6817"/>
    <w:rsid w:val="00AC222C"/>
    <w:rsid w:val="00AD249A"/>
    <w:rsid w:val="00AD3277"/>
    <w:rsid w:val="00AD4FAF"/>
    <w:rsid w:val="00AE577F"/>
    <w:rsid w:val="00AE79C1"/>
    <w:rsid w:val="00B001D5"/>
    <w:rsid w:val="00B056A5"/>
    <w:rsid w:val="00B10013"/>
    <w:rsid w:val="00B21E19"/>
    <w:rsid w:val="00B22086"/>
    <w:rsid w:val="00B22F2E"/>
    <w:rsid w:val="00B2782E"/>
    <w:rsid w:val="00B305E5"/>
    <w:rsid w:val="00B4299A"/>
    <w:rsid w:val="00B42C8C"/>
    <w:rsid w:val="00B43125"/>
    <w:rsid w:val="00B45967"/>
    <w:rsid w:val="00B463C0"/>
    <w:rsid w:val="00B46524"/>
    <w:rsid w:val="00B558B7"/>
    <w:rsid w:val="00B60064"/>
    <w:rsid w:val="00B71508"/>
    <w:rsid w:val="00B81120"/>
    <w:rsid w:val="00B87909"/>
    <w:rsid w:val="00BA0212"/>
    <w:rsid w:val="00BA0FCE"/>
    <w:rsid w:val="00BA469A"/>
    <w:rsid w:val="00BB1383"/>
    <w:rsid w:val="00BB611A"/>
    <w:rsid w:val="00BD3733"/>
    <w:rsid w:val="00BE161D"/>
    <w:rsid w:val="00BE47C9"/>
    <w:rsid w:val="00BF2F83"/>
    <w:rsid w:val="00C01AAB"/>
    <w:rsid w:val="00C22156"/>
    <w:rsid w:val="00C25BE2"/>
    <w:rsid w:val="00C3434E"/>
    <w:rsid w:val="00C42298"/>
    <w:rsid w:val="00C4553B"/>
    <w:rsid w:val="00C50004"/>
    <w:rsid w:val="00C7345F"/>
    <w:rsid w:val="00C912E0"/>
    <w:rsid w:val="00C91877"/>
    <w:rsid w:val="00C92C38"/>
    <w:rsid w:val="00CA095C"/>
    <w:rsid w:val="00CA72DA"/>
    <w:rsid w:val="00CB3285"/>
    <w:rsid w:val="00CC3A09"/>
    <w:rsid w:val="00CC6541"/>
    <w:rsid w:val="00CD5F3D"/>
    <w:rsid w:val="00CE1356"/>
    <w:rsid w:val="00CE399E"/>
    <w:rsid w:val="00CE6E1F"/>
    <w:rsid w:val="00D01763"/>
    <w:rsid w:val="00D018B5"/>
    <w:rsid w:val="00D16643"/>
    <w:rsid w:val="00D44221"/>
    <w:rsid w:val="00D46342"/>
    <w:rsid w:val="00D475A9"/>
    <w:rsid w:val="00D5426B"/>
    <w:rsid w:val="00D70F41"/>
    <w:rsid w:val="00D91FD4"/>
    <w:rsid w:val="00D94C4E"/>
    <w:rsid w:val="00D95F19"/>
    <w:rsid w:val="00DA1EA2"/>
    <w:rsid w:val="00DB3742"/>
    <w:rsid w:val="00DB5657"/>
    <w:rsid w:val="00DD0AE2"/>
    <w:rsid w:val="00DD2A10"/>
    <w:rsid w:val="00DD33CA"/>
    <w:rsid w:val="00DD7353"/>
    <w:rsid w:val="00DE6F8A"/>
    <w:rsid w:val="00E01D17"/>
    <w:rsid w:val="00E05983"/>
    <w:rsid w:val="00E12F0A"/>
    <w:rsid w:val="00E373F0"/>
    <w:rsid w:val="00E44C27"/>
    <w:rsid w:val="00E563F7"/>
    <w:rsid w:val="00E7486D"/>
    <w:rsid w:val="00E81DEB"/>
    <w:rsid w:val="00E93870"/>
    <w:rsid w:val="00E962EF"/>
    <w:rsid w:val="00EA0F39"/>
    <w:rsid w:val="00EA6825"/>
    <w:rsid w:val="00ED4912"/>
    <w:rsid w:val="00EE17AF"/>
    <w:rsid w:val="00EF7548"/>
    <w:rsid w:val="00F16014"/>
    <w:rsid w:val="00F308CE"/>
    <w:rsid w:val="00F344E7"/>
    <w:rsid w:val="00F50C49"/>
    <w:rsid w:val="00F55D35"/>
    <w:rsid w:val="00F568D7"/>
    <w:rsid w:val="00F62BAF"/>
    <w:rsid w:val="00F664E1"/>
    <w:rsid w:val="00F97952"/>
    <w:rsid w:val="00FC0771"/>
    <w:rsid w:val="00FC14CE"/>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CD87"/>
  <w15:docId w15:val="{69645360-4A8C-4A32-B3BF-AD298897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D5426B"/>
    <w:pPr>
      <w:spacing w:line="240" w:lineRule="exact"/>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autoRedefine/>
    <w:qFormat/>
    <w:rsid w:val="0081589B"/>
    <w:pPr>
      <w:tabs>
        <w:tab w:val="left" w:pos="2610"/>
        <w:tab w:val="right" w:leader="underscore" w:pos="4950"/>
      </w:tabs>
      <w:spacing w:after="40" w:line="240" w:lineRule="exact"/>
    </w:pPr>
    <w:rPr>
      <w:rFonts w:ascii="Arial" w:eastAsia="Times New Roman" w:hAnsi="Arial"/>
      <w:sz w:val="20"/>
      <w:szCs w:val="16"/>
    </w:rPr>
  </w:style>
  <w:style w:type="character" w:customStyle="1" w:styleId="Formtext10ptChar">
    <w:name w:val="Form text 10pt Char"/>
    <w:link w:val="Formtext10pt"/>
    <w:rsid w:val="0081589B"/>
    <w:rPr>
      <w:rFonts w:ascii="Arial" w:eastAsia="Times New Roman" w:hAnsi="Arial"/>
      <w:szCs w:val="16"/>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35288C"/>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35288C"/>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styleId="Header">
    <w:name w:val="header"/>
    <w:basedOn w:val="Normal"/>
    <w:link w:val="HeaderChar"/>
    <w:uiPriority w:val="99"/>
    <w:unhideWhenUsed/>
    <w:rsid w:val="00215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79"/>
    <w:rPr>
      <w:sz w:val="22"/>
      <w:szCs w:val="22"/>
    </w:rPr>
  </w:style>
  <w:style w:type="paragraph" w:styleId="Footer">
    <w:name w:val="footer"/>
    <w:basedOn w:val="Normal"/>
    <w:link w:val="FooterChar"/>
    <w:uiPriority w:val="99"/>
    <w:unhideWhenUsed/>
    <w:rsid w:val="00215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79"/>
    <w:rPr>
      <w:sz w:val="22"/>
      <w:szCs w:val="22"/>
    </w:rPr>
  </w:style>
  <w:style w:type="paragraph" w:styleId="NormalWeb">
    <w:name w:val="Normal (Web)"/>
    <w:basedOn w:val="Normal"/>
    <w:uiPriority w:val="99"/>
    <w:unhideWhenUsed/>
    <w:rsid w:val="006D1E43"/>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D4FAF"/>
    <w:rPr>
      <w:sz w:val="16"/>
      <w:szCs w:val="16"/>
    </w:rPr>
  </w:style>
  <w:style w:type="paragraph" w:styleId="CommentText">
    <w:name w:val="annotation text"/>
    <w:basedOn w:val="Normal"/>
    <w:link w:val="CommentTextChar"/>
    <w:uiPriority w:val="99"/>
    <w:unhideWhenUsed/>
    <w:rsid w:val="00AD4FAF"/>
    <w:pPr>
      <w:spacing w:line="240" w:lineRule="auto"/>
    </w:pPr>
    <w:rPr>
      <w:sz w:val="20"/>
      <w:szCs w:val="20"/>
    </w:rPr>
  </w:style>
  <w:style w:type="character" w:customStyle="1" w:styleId="CommentTextChar">
    <w:name w:val="Comment Text Char"/>
    <w:basedOn w:val="DefaultParagraphFont"/>
    <w:link w:val="CommentText"/>
    <w:uiPriority w:val="99"/>
    <w:rsid w:val="00AD4FAF"/>
  </w:style>
  <w:style w:type="paragraph" w:styleId="CommentSubject">
    <w:name w:val="annotation subject"/>
    <w:basedOn w:val="CommentText"/>
    <w:next w:val="CommentText"/>
    <w:link w:val="CommentSubjectChar"/>
    <w:uiPriority w:val="99"/>
    <w:semiHidden/>
    <w:unhideWhenUsed/>
    <w:rsid w:val="00AD4FAF"/>
    <w:rPr>
      <w:b/>
      <w:bCs/>
    </w:rPr>
  </w:style>
  <w:style w:type="character" w:customStyle="1" w:styleId="CommentSubjectChar">
    <w:name w:val="Comment Subject Char"/>
    <w:basedOn w:val="CommentTextChar"/>
    <w:link w:val="CommentSubject"/>
    <w:uiPriority w:val="99"/>
    <w:semiHidden/>
    <w:rsid w:val="00AD4FAF"/>
    <w:rPr>
      <w:b/>
      <w:bCs/>
    </w:rPr>
  </w:style>
  <w:style w:type="character" w:styleId="FollowedHyperlink">
    <w:name w:val="FollowedHyperlink"/>
    <w:basedOn w:val="DefaultParagraphFont"/>
    <w:uiPriority w:val="99"/>
    <w:semiHidden/>
    <w:unhideWhenUsed/>
    <w:rsid w:val="005456AB"/>
    <w:rPr>
      <w:color w:val="954F72" w:themeColor="followedHyperlink"/>
      <w:u w:val="single"/>
    </w:rPr>
  </w:style>
  <w:style w:type="paragraph" w:customStyle="1" w:styleId="Boxtext">
    <w:name w:val="Box text"/>
    <w:basedOn w:val="Normal"/>
    <w:link w:val="BoxtextChar"/>
    <w:qFormat/>
    <w:rsid w:val="003B6BC8"/>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3B6BC8"/>
    <w:pPr>
      <w:spacing w:before="40" w:after="40" w:line="240" w:lineRule="exact"/>
    </w:pPr>
    <w:rPr>
      <w:rFonts w:ascii="Arial" w:eastAsia="Times New Roman" w:hAnsi="Arial"/>
      <w:sz w:val="20"/>
      <w:szCs w:val="24"/>
    </w:rPr>
  </w:style>
  <w:style w:type="character" w:customStyle="1" w:styleId="Fillintext10ptChar">
    <w:name w:val="Fill in text 10 pt Char"/>
    <w:basedOn w:val="DefaultParagraphFont"/>
    <w:link w:val="Fillintext10pt"/>
    <w:rsid w:val="003B6BC8"/>
    <w:rPr>
      <w:rFonts w:ascii="Arial" w:eastAsia="Times New Roman" w:hAnsi="Arial"/>
      <w:szCs w:val="24"/>
    </w:rPr>
  </w:style>
  <w:style w:type="character" w:customStyle="1" w:styleId="BoxtextChar">
    <w:name w:val="Box text Char"/>
    <w:basedOn w:val="DefaultParagraphFont"/>
    <w:link w:val="Boxtext"/>
    <w:rsid w:val="003B6BC8"/>
    <w:rPr>
      <w:rFonts w:ascii="Arial" w:eastAsia="Times New Roman" w:hAnsi="Arial"/>
      <w:sz w:val="14"/>
      <w:szCs w:val="14"/>
    </w:rPr>
  </w:style>
  <w:style w:type="paragraph" w:customStyle="1" w:styleId="Fillintext8pt">
    <w:name w:val="Fill in text 8pt"/>
    <w:basedOn w:val="Normal"/>
    <w:link w:val="Fillintext8ptChar"/>
    <w:qFormat/>
    <w:rsid w:val="003B6BC8"/>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3B6BC8"/>
    <w:rPr>
      <w:rFonts w:ascii="Arial" w:eastAsia="Times New Roman" w:hAnsi="Arial"/>
      <w:sz w:val="16"/>
      <w:szCs w:val="24"/>
    </w:rPr>
  </w:style>
  <w:style w:type="paragraph" w:customStyle="1" w:styleId="Bodybold">
    <w:name w:val="Body bold"/>
    <w:basedOn w:val="Normal"/>
    <w:qFormat/>
    <w:rsid w:val="003B6BC8"/>
    <w:pPr>
      <w:spacing w:after="120" w:line="260" w:lineRule="exact"/>
    </w:pPr>
    <w:rPr>
      <w:rFonts w:ascii="Arial" w:hAnsi="Arial" w:cs="Arial"/>
      <w:b/>
      <w:sz w:val="20"/>
      <w:szCs w:val="20"/>
    </w:rPr>
  </w:style>
  <w:style w:type="paragraph" w:styleId="Revision">
    <w:name w:val="Revision"/>
    <w:hidden/>
    <w:uiPriority w:val="99"/>
    <w:semiHidden/>
    <w:rsid w:val="00C42298"/>
    <w:rPr>
      <w:sz w:val="22"/>
      <w:szCs w:val="22"/>
    </w:rPr>
  </w:style>
  <w:style w:type="paragraph" w:customStyle="1" w:styleId="Form10ptAlpha">
    <w:name w:val="Form 10pt Alpha"/>
    <w:basedOn w:val="Arialnarrow"/>
    <w:qFormat/>
    <w:rsid w:val="004F09FE"/>
    <w:pPr>
      <w:numPr>
        <w:numId w:val="13"/>
      </w:numPr>
      <w:spacing w:after="0" w:line="280" w:lineRule="exact"/>
      <w:ind w:left="302" w:hanging="288"/>
    </w:pPr>
    <w:rPr>
      <w:rFonts w:ascii="Arial" w:hAnsi="Arial"/>
      <w:sz w:val="20"/>
    </w:rPr>
  </w:style>
  <w:style w:type="paragraph" w:customStyle="1" w:styleId="Formtext10ptinset">
    <w:name w:val="Form text 10pt inset"/>
    <w:basedOn w:val="Formtext10pt"/>
    <w:qFormat/>
    <w:rsid w:val="009A4735"/>
    <w:pPr>
      <w:spacing w:before="40"/>
      <w:ind w:left="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10</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TUA7STYPYEWP-583178377-9178</_dlc_DocId>
    <_dlc_DocIdUrl xmlns="10f2cb44-b37d-4693-a5c3-140ab663d372">
      <Url>https://datcp2016-auth-prod.wi.gov/_layouts/15/DocIdRedir.aspx?ID=TUA7STYPYEWP-583178377-9178</Url>
      <Description>TUA7STYPYEWP-583178377-9178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6B0155-1EB7-4AD4-9F35-6409DFA430C2}">
  <ds:schemaRefs>
    <ds:schemaRef ds:uri="http://schemas.microsoft.com/office/2006/metadata/properties"/>
    <ds:schemaRef ds:uri="http://schemas.microsoft.com/office/infopath/2007/PartnerControls"/>
    <ds:schemaRef ds:uri="f8ea1170-422e-4c03-9fb4-9b5e5c893f72"/>
    <ds:schemaRef ds:uri="8cb4a07b-b122-4a4c-8040-c485f152f46b"/>
    <ds:schemaRef ds:uri="http://schemas.microsoft.com/sharepoint/v4"/>
    <ds:schemaRef ds:uri="f260708d-f10a-4e85-8a50-118b2659ae13"/>
  </ds:schemaRefs>
</ds:datastoreItem>
</file>

<file path=customXml/itemProps2.xml><?xml version="1.0" encoding="utf-8"?>
<ds:datastoreItem xmlns:ds="http://schemas.openxmlformats.org/officeDocument/2006/customXml" ds:itemID="{658EC228-B9EA-46A3-B6CB-F3182CCA7CEA}"/>
</file>

<file path=customXml/itemProps3.xml><?xml version="1.0" encoding="utf-8"?>
<ds:datastoreItem xmlns:ds="http://schemas.openxmlformats.org/officeDocument/2006/customXml" ds:itemID="{A6E09F4C-F27A-450C-B819-E5E479FA9511}">
  <ds:schemaRefs>
    <ds:schemaRef ds:uri="http://schemas.microsoft.com/sharepoint/v3/contenttype/forms"/>
  </ds:schemaRefs>
</ds:datastoreItem>
</file>

<file path=customXml/itemProps4.xml><?xml version="1.0" encoding="utf-8"?>
<ds:datastoreItem xmlns:ds="http://schemas.openxmlformats.org/officeDocument/2006/customXml" ds:itemID="{402D0BC0-AD83-4215-9659-3F380A328239}"/>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Recreational and Educational Camp Written Lifeguard and Attendant Staffing Plan</vt:lpstr>
    </vt:vector>
  </TitlesOfParts>
  <Company>DATCP</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Recreational and Educational Camp Written Lifeguard and Attendant Staffing Plan</dc:title>
  <dc:subject/>
  <dc:creator>Reukema, Jessica A</dc:creator>
  <cp:keywords/>
  <dc:description>DFRS-BFRB-044.</dc:description>
  <cp:lastModifiedBy>Northwood, Andrea M</cp:lastModifiedBy>
  <cp:revision>3</cp:revision>
  <cp:lastPrinted>2017-12-12T21:28:00Z</cp:lastPrinted>
  <dcterms:created xsi:type="dcterms:W3CDTF">2023-10-25T14:39:00Z</dcterms:created>
  <dcterms:modified xsi:type="dcterms:W3CDTF">2023-10-25T14:41:00Z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Metadata">
    <vt:lpwstr>1;#DFS|0ecb8698-7632-47d3-b1ea-bc532a9a4c19;#2;#Food and Recreational Businesses|a1b3d34f-4872-461b-b441-28b0f3669bc4</vt:lpwstr>
  </property>
  <property fmtid="{D5CDD505-2E9C-101B-9397-08002B2CF9AE}" pid="4" name="_dlc_DocIdItemGuid">
    <vt:lpwstr>3a5a516a-d7ab-4a3d-8ba2-915bffe8d9a9</vt:lpwstr>
  </property>
</Properties>
</file>